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36" w:rsidRPr="005D55ED" w:rsidRDefault="00CC2936" w:rsidP="00CC2936">
      <w:pPr>
        <w:pStyle w:val="1"/>
        <w:ind w:firstLine="357"/>
        <w:rPr>
          <w:rFonts w:ascii="Georgia" w:hAnsi="Georgia"/>
          <w:b w:val="0"/>
          <w:i/>
          <w:sz w:val="20"/>
          <w:szCs w:val="20"/>
        </w:rPr>
      </w:pPr>
      <w:r w:rsidRPr="005D55ED">
        <w:rPr>
          <w:rFonts w:ascii="Georgia" w:hAnsi="Georgia"/>
          <w:b w:val="0"/>
          <w:i/>
          <w:sz w:val="20"/>
          <w:szCs w:val="20"/>
        </w:rPr>
        <w:t>УДК 159.964.2</w:t>
      </w:r>
    </w:p>
    <w:p w:rsidR="00CC2936" w:rsidRPr="005D55ED" w:rsidRDefault="00CC2936" w:rsidP="00CC2936">
      <w:pPr>
        <w:ind w:firstLine="567"/>
        <w:jc w:val="right"/>
        <w:rPr>
          <w:rFonts w:ascii="Georgia" w:hAnsi="Georgia"/>
          <w:lang w:val="uk-UA"/>
        </w:rPr>
      </w:pPr>
      <w:r w:rsidRPr="005D55ED">
        <w:rPr>
          <w:rFonts w:ascii="Georgia" w:hAnsi="Georgia"/>
          <w:lang w:val="uk-UA"/>
        </w:rPr>
        <w:t xml:space="preserve">© </w:t>
      </w:r>
      <w:r w:rsidRPr="005D55ED">
        <w:rPr>
          <w:rFonts w:ascii="Georgia" w:hAnsi="Georgia"/>
          <w:b/>
          <w:lang w:val="uk-UA"/>
        </w:rPr>
        <w:t xml:space="preserve">Анатолій </w:t>
      </w:r>
      <w:proofErr w:type="spellStart"/>
      <w:r w:rsidRPr="005D55ED">
        <w:rPr>
          <w:rFonts w:ascii="Georgia" w:hAnsi="Georgia"/>
          <w:b/>
          <w:lang w:val="uk-UA"/>
        </w:rPr>
        <w:t>Страшкевич</w:t>
      </w:r>
      <w:proofErr w:type="spellEnd"/>
      <w:r w:rsidRPr="005D55ED">
        <w:rPr>
          <w:rFonts w:ascii="Georgia" w:hAnsi="Georgia"/>
          <w:b/>
          <w:lang w:val="uk-UA"/>
        </w:rPr>
        <w:t>,</w:t>
      </w:r>
      <w:r w:rsidRPr="005D55ED">
        <w:rPr>
          <w:rFonts w:ascii="Georgia" w:hAnsi="Georgia"/>
          <w:lang w:val="uk-UA"/>
        </w:rPr>
        <w:t xml:space="preserve"> </w:t>
      </w:r>
    </w:p>
    <w:p w:rsidR="00CC2936" w:rsidRPr="005D55ED" w:rsidRDefault="00CC2936" w:rsidP="00CC2936">
      <w:pPr>
        <w:ind w:firstLine="567"/>
        <w:jc w:val="right"/>
        <w:rPr>
          <w:rFonts w:ascii="Georgia" w:hAnsi="Georgia"/>
          <w:i/>
          <w:lang w:val="uk-UA"/>
        </w:rPr>
      </w:pPr>
      <w:r w:rsidRPr="005D55ED">
        <w:rPr>
          <w:rFonts w:ascii="Georgia" w:hAnsi="Georgia"/>
          <w:lang w:val="uk-UA"/>
        </w:rPr>
        <w:t xml:space="preserve">© </w:t>
      </w:r>
      <w:r w:rsidRPr="005D55ED">
        <w:rPr>
          <w:rFonts w:ascii="Georgia" w:hAnsi="Georgia"/>
          <w:b/>
          <w:lang w:val="uk-UA"/>
        </w:rPr>
        <w:t xml:space="preserve">Олена </w:t>
      </w:r>
      <w:proofErr w:type="spellStart"/>
      <w:r w:rsidRPr="005D55ED">
        <w:rPr>
          <w:rFonts w:ascii="Georgia" w:hAnsi="Georgia"/>
          <w:b/>
          <w:lang w:val="uk-UA"/>
        </w:rPr>
        <w:t>Цинтила</w:t>
      </w:r>
      <w:proofErr w:type="spellEnd"/>
    </w:p>
    <w:p w:rsidR="00CC2936" w:rsidRPr="005D55ED" w:rsidRDefault="00CC2936" w:rsidP="00CC2936">
      <w:pPr>
        <w:ind w:firstLine="567"/>
        <w:jc w:val="right"/>
        <w:rPr>
          <w:rFonts w:ascii="Georgia" w:hAnsi="Georgia"/>
          <w:b/>
          <w:i/>
          <w:sz w:val="20"/>
          <w:szCs w:val="20"/>
          <w:lang w:val="uk-UA"/>
        </w:rPr>
      </w:pPr>
      <w:r w:rsidRPr="005D55ED">
        <w:rPr>
          <w:rFonts w:ascii="Georgia" w:hAnsi="Georgia"/>
          <w:b/>
          <w:i/>
          <w:sz w:val="20"/>
          <w:szCs w:val="20"/>
          <w:lang w:val="uk-UA"/>
        </w:rPr>
        <w:t xml:space="preserve">Чернівецький національний університет імені Юрія </w:t>
      </w:r>
      <w:proofErr w:type="spellStart"/>
      <w:r w:rsidRPr="005D55ED">
        <w:rPr>
          <w:rFonts w:ascii="Georgia" w:hAnsi="Georgia"/>
          <w:b/>
          <w:i/>
          <w:sz w:val="20"/>
          <w:szCs w:val="20"/>
          <w:lang w:val="uk-UA"/>
        </w:rPr>
        <w:t>Федьковича</w:t>
      </w:r>
      <w:proofErr w:type="spellEnd"/>
    </w:p>
    <w:p w:rsidR="00CC2936" w:rsidRPr="005D55ED" w:rsidRDefault="00CC2936" w:rsidP="00CC2936">
      <w:pPr>
        <w:ind w:firstLine="567"/>
        <w:jc w:val="center"/>
        <w:rPr>
          <w:rFonts w:ascii="Georgia" w:hAnsi="Georgia"/>
          <w:b/>
          <w:lang w:val="uk-UA"/>
        </w:rPr>
      </w:pPr>
    </w:p>
    <w:p w:rsidR="00CC2936" w:rsidRPr="005D55ED" w:rsidRDefault="00CC2936" w:rsidP="00CC2936">
      <w:pPr>
        <w:jc w:val="center"/>
        <w:rPr>
          <w:rFonts w:ascii="Georgia" w:hAnsi="Georgia"/>
          <w:b/>
          <w:lang w:val="uk-UA"/>
        </w:rPr>
      </w:pPr>
      <w:r w:rsidRPr="005D55ED">
        <w:rPr>
          <w:rFonts w:ascii="Georgia" w:hAnsi="Georgia"/>
          <w:b/>
          <w:lang w:val="uk-UA"/>
        </w:rPr>
        <w:t xml:space="preserve">ФЕНОМЕН ЕМПАТІЇ: </w:t>
      </w:r>
    </w:p>
    <w:p w:rsidR="00CC2936" w:rsidRPr="005D55ED" w:rsidRDefault="00CC2936" w:rsidP="00CC2936">
      <w:pPr>
        <w:jc w:val="center"/>
        <w:rPr>
          <w:rFonts w:ascii="Georgia" w:hAnsi="Georgia"/>
          <w:lang w:val="uk-UA"/>
        </w:rPr>
      </w:pPr>
      <w:r w:rsidRPr="005D55ED">
        <w:rPr>
          <w:rFonts w:ascii="Georgia" w:hAnsi="Georgia"/>
          <w:b/>
          <w:lang w:val="uk-UA"/>
        </w:rPr>
        <w:t>ФІЛОСОФСЬКО-ПСИХОАНАЛІТИЧНИЙ АСПЕКТ</w:t>
      </w:r>
    </w:p>
    <w:p w:rsidR="00CC2936" w:rsidRPr="005D55ED" w:rsidRDefault="00CC2936" w:rsidP="00CC2936">
      <w:pPr>
        <w:ind w:firstLine="567"/>
        <w:jc w:val="both"/>
        <w:rPr>
          <w:i/>
          <w:lang w:val="uk-UA"/>
        </w:rPr>
      </w:pPr>
    </w:p>
    <w:p w:rsidR="00CC2936" w:rsidRPr="005D55ED" w:rsidRDefault="00CC2936" w:rsidP="00CC2936">
      <w:pPr>
        <w:ind w:firstLine="567"/>
        <w:jc w:val="both"/>
        <w:rPr>
          <w:i/>
          <w:sz w:val="20"/>
          <w:szCs w:val="20"/>
          <w:lang w:val="uk-UA"/>
        </w:rPr>
      </w:pPr>
      <w:r w:rsidRPr="005D55ED">
        <w:rPr>
          <w:i/>
          <w:sz w:val="20"/>
          <w:szCs w:val="20"/>
          <w:lang w:val="uk-UA"/>
        </w:rPr>
        <w:t xml:space="preserve">Досліджується феномен </w:t>
      </w:r>
      <w:proofErr w:type="spellStart"/>
      <w:r w:rsidRPr="005D55ED">
        <w:rPr>
          <w:i/>
          <w:sz w:val="20"/>
          <w:szCs w:val="20"/>
          <w:lang w:val="uk-UA"/>
        </w:rPr>
        <w:t>емпатії</w:t>
      </w:r>
      <w:proofErr w:type="spellEnd"/>
      <w:r w:rsidRPr="005D55ED">
        <w:rPr>
          <w:i/>
          <w:sz w:val="20"/>
          <w:szCs w:val="20"/>
          <w:lang w:val="uk-UA"/>
        </w:rPr>
        <w:t xml:space="preserve">, його природа і значення в житті людини як способу моделювання світогляду та поведінки; обґрунтовується теза про те, що </w:t>
      </w:r>
      <w:proofErr w:type="spellStart"/>
      <w:r w:rsidRPr="005D55ED">
        <w:rPr>
          <w:i/>
          <w:sz w:val="20"/>
          <w:szCs w:val="20"/>
          <w:lang w:val="uk-UA"/>
        </w:rPr>
        <w:t>емпатія</w:t>
      </w:r>
      <w:proofErr w:type="spellEnd"/>
      <w:r w:rsidRPr="005D55ED">
        <w:rPr>
          <w:i/>
          <w:sz w:val="20"/>
          <w:szCs w:val="20"/>
          <w:lang w:val="uk-UA"/>
        </w:rPr>
        <w:t xml:space="preserve"> має швидше егоїстичну, ніж альтруїстичну природу і базується на особистих потребах людини, яка співпереживає. </w:t>
      </w:r>
      <w:r w:rsidRPr="005D55ED">
        <w:rPr>
          <w:i/>
          <w:sz w:val="20"/>
          <w:szCs w:val="20"/>
          <w:u w:val="single"/>
          <w:lang w:val="uk-UA"/>
        </w:rPr>
        <w:t>Ключові слова</w:t>
      </w:r>
      <w:r w:rsidRPr="005D55ED">
        <w:rPr>
          <w:i/>
          <w:sz w:val="20"/>
          <w:szCs w:val="20"/>
          <w:lang w:val="uk-UA"/>
        </w:rPr>
        <w:t xml:space="preserve">: </w:t>
      </w:r>
      <w:proofErr w:type="spellStart"/>
      <w:r w:rsidRPr="005D55ED">
        <w:rPr>
          <w:i/>
          <w:sz w:val="20"/>
          <w:szCs w:val="20"/>
          <w:lang w:val="uk-UA"/>
        </w:rPr>
        <w:t>емпатія</w:t>
      </w:r>
      <w:proofErr w:type="spellEnd"/>
      <w:r w:rsidRPr="005D55ED">
        <w:rPr>
          <w:i/>
          <w:sz w:val="20"/>
          <w:szCs w:val="20"/>
          <w:lang w:val="uk-UA"/>
        </w:rPr>
        <w:t>, співчуття, співпереживання, егоїзм, психоаналіз, особистість, філософія.</w:t>
      </w:r>
    </w:p>
    <w:p w:rsidR="00CC2936" w:rsidRPr="005D55ED" w:rsidRDefault="00CC2936" w:rsidP="00CC2936">
      <w:pPr>
        <w:ind w:firstLine="567"/>
        <w:jc w:val="both"/>
        <w:rPr>
          <w:b/>
          <w:sz w:val="20"/>
          <w:szCs w:val="20"/>
          <w:lang w:val="uk-UA"/>
        </w:rPr>
      </w:pPr>
    </w:p>
    <w:p w:rsidR="00CC2936" w:rsidRPr="005D55ED" w:rsidRDefault="00CC2936" w:rsidP="00CC2936">
      <w:pPr>
        <w:spacing w:line="260" w:lineRule="exact"/>
        <w:ind w:firstLine="567"/>
        <w:jc w:val="both"/>
        <w:rPr>
          <w:sz w:val="22"/>
          <w:szCs w:val="22"/>
          <w:lang w:val="uk-UA"/>
        </w:rPr>
      </w:pPr>
      <w:r w:rsidRPr="005D55ED">
        <w:rPr>
          <w:b/>
          <w:i/>
          <w:sz w:val="22"/>
          <w:szCs w:val="22"/>
          <w:lang w:val="uk-UA"/>
        </w:rPr>
        <w:t>Актуальність</w:t>
      </w:r>
      <w:r w:rsidRPr="005D55ED">
        <w:rPr>
          <w:sz w:val="22"/>
          <w:szCs w:val="22"/>
          <w:lang w:val="uk-UA"/>
        </w:rPr>
        <w:t xml:space="preserve"> означеного дослідження зумовлена особливістю сучасних умов поступової </w:t>
      </w:r>
      <w:proofErr w:type="spellStart"/>
      <w:r w:rsidRPr="005D55ED">
        <w:rPr>
          <w:sz w:val="22"/>
          <w:szCs w:val="22"/>
          <w:lang w:val="uk-UA"/>
        </w:rPr>
        <w:t>технократизації</w:t>
      </w:r>
      <w:proofErr w:type="spellEnd"/>
      <w:r w:rsidRPr="005D55ED">
        <w:rPr>
          <w:sz w:val="22"/>
          <w:szCs w:val="22"/>
          <w:lang w:val="uk-UA"/>
        </w:rPr>
        <w:t xml:space="preserve"> буття, що базується на принципах споживацтва та зручності, орієнтації на раціональність, точний розрахунок, відмову від емоцій та монологічне існування, що провокують численні суперечності в усіх сферах буття людини і, як наслідок, потребують толерантності та інтеграції. Жодна з них неможлива без </w:t>
      </w:r>
      <w:proofErr w:type="spellStart"/>
      <w:r w:rsidRPr="005D55ED">
        <w:rPr>
          <w:sz w:val="22"/>
          <w:szCs w:val="22"/>
          <w:lang w:val="uk-UA"/>
        </w:rPr>
        <w:t>емпатії</w:t>
      </w:r>
      <w:proofErr w:type="spellEnd"/>
      <w:r w:rsidRPr="005D55ED">
        <w:rPr>
          <w:sz w:val="22"/>
          <w:szCs w:val="22"/>
          <w:lang w:val="uk-UA"/>
        </w:rPr>
        <w:t xml:space="preserve"> (від </w:t>
      </w:r>
      <w:proofErr w:type="spellStart"/>
      <w:r w:rsidRPr="005D55ED">
        <w:rPr>
          <w:sz w:val="22"/>
          <w:szCs w:val="22"/>
          <w:lang w:val="uk-UA"/>
        </w:rPr>
        <w:t>грецьк</w:t>
      </w:r>
      <w:proofErr w:type="spellEnd"/>
      <w:r w:rsidRPr="005D55ED">
        <w:rPr>
          <w:sz w:val="22"/>
          <w:szCs w:val="22"/>
          <w:lang w:val="uk-UA"/>
        </w:rPr>
        <w:t xml:space="preserve">. </w:t>
      </w:r>
      <w:proofErr w:type="spellStart"/>
      <w:r w:rsidRPr="005D55ED">
        <w:rPr>
          <w:sz w:val="22"/>
          <w:szCs w:val="22"/>
          <w:lang w:val="uk-UA"/>
        </w:rPr>
        <w:t>empatheia</w:t>
      </w:r>
      <w:proofErr w:type="spellEnd"/>
      <w:r w:rsidRPr="005D55ED">
        <w:rPr>
          <w:sz w:val="22"/>
          <w:szCs w:val="22"/>
          <w:lang w:val="uk-UA"/>
        </w:rPr>
        <w:t xml:space="preserve"> – співпереживання), здатності людини "вчуватися" в об’єкти природи чи мистецтва, в інших людей, аби </w:t>
      </w:r>
      <w:proofErr w:type="spellStart"/>
      <w:r w:rsidRPr="005D55ED">
        <w:rPr>
          <w:sz w:val="22"/>
          <w:szCs w:val="22"/>
          <w:lang w:val="uk-UA"/>
        </w:rPr>
        <w:t>спроеціювати</w:t>
      </w:r>
      <w:proofErr w:type="spellEnd"/>
      <w:r w:rsidRPr="005D55ED">
        <w:rPr>
          <w:sz w:val="22"/>
          <w:szCs w:val="22"/>
          <w:lang w:val="uk-UA"/>
        </w:rPr>
        <w:t xml:space="preserve"> себе в них, внутрішньо імітувати й, отже, розуміти [див.: 2].</w:t>
      </w:r>
    </w:p>
    <w:p w:rsidR="00CC2936" w:rsidRPr="005D55ED" w:rsidRDefault="00CC2936" w:rsidP="00CC2936">
      <w:pPr>
        <w:spacing w:line="260" w:lineRule="exact"/>
        <w:ind w:firstLine="567"/>
        <w:jc w:val="both"/>
        <w:rPr>
          <w:sz w:val="22"/>
          <w:szCs w:val="22"/>
          <w:lang w:val="uk-UA"/>
        </w:rPr>
      </w:pPr>
      <w:r w:rsidRPr="005D55ED">
        <w:rPr>
          <w:b/>
          <w:i/>
          <w:sz w:val="22"/>
          <w:szCs w:val="22"/>
          <w:lang w:val="uk-UA"/>
        </w:rPr>
        <w:t>Мета</w:t>
      </w:r>
      <w:r w:rsidRPr="005D55ED">
        <w:rPr>
          <w:sz w:val="22"/>
          <w:szCs w:val="22"/>
          <w:lang w:val="uk-UA"/>
        </w:rPr>
        <w:t xml:space="preserve"> статті – проаналізувати, ґрунтуючись на певних філософських концепціях, а також обґрунтувати механізми реалізації феномену </w:t>
      </w:r>
      <w:proofErr w:type="spellStart"/>
      <w:r w:rsidRPr="005D55ED">
        <w:rPr>
          <w:sz w:val="22"/>
          <w:szCs w:val="22"/>
          <w:lang w:val="uk-UA"/>
        </w:rPr>
        <w:t>емпатії</w:t>
      </w:r>
      <w:proofErr w:type="spellEnd"/>
      <w:r w:rsidRPr="005D55ED">
        <w:rPr>
          <w:sz w:val="22"/>
          <w:szCs w:val="22"/>
          <w:lang w:val="uk-UA"/>
        </w:rPr>
        <w:t>, з’ясувати як вона моделює поведінку та впливає на світогляд людини і всього людства.</w:t>
      </w:r>
    </w:p>
    <w:p w:rsidR="00CC2936" w:rsidRPr="005D55ED" w:rsidRDefault="00CC2936" w:rsidP="00CC2936">
      <w:pPr>
        <w:spacing w:line="260" w:lineRule="exact"/>
        <w:ind w:firstLine="567"/>
        <w:jc w:val="both"/>
        <w:rPr>
          <w:spacing w:val="-4"/>
          <w:sz w:val="22"/>
          <w:szCs w:val="22"/>
          <w:lang w:val="uk-UA"/>
        </w:rPr>
      </w:pPr>
      <w:r w:rsidRPr="005D55ED">
        <w:rPr>
          <w:spacing w:val="-4"/>
          <w:sz w:val="22"/>
          <w:szCs w:val="22"/>
          <w:lang w:val="uk-UA"/>
        </w:rPr>
        <w:t xml:space="preserve">Становлення суспільства – складний регресивно-прогресивний процес розвитку, що складається з численних зовнішніх і внутрішніх факторів щодо конкретного індивіда, для якого доволі важливо мати можливість підкріплювати взаємодію зі світом через чуттєвий елемент. Здатність тлумачити людські переживання за зовнішніми виявами завжди надавала людині варіації практичного застосування цієї чуттєвості. Існування </w:t>
      </w:r>
      <w:proofErr w:type="spellStart"/>
      <w:r w:rsidRPr="005D55ED">
        <w:rPr>
          <w:spacing w:val="-4"/>
          <w:sz w:val="22"/>
          <w:szCs w:val="22"/>
          <w:lang w:val="uk-UA"/>
        </w:rPr>
        <w:t>емпатії</w:t>
      </w:r>
      <w:proofErr w:type="spellEnd"/>
      <w:r w:rsidRPr="005D55ED">
        <w:rPr>
          <w:spacing w:val="-4"/>
          <w:sz w:val="22"/>
          <w:szCs w:val="22"/>
          <w:lang w:val="uk-UA"/>
        </w:rPr>
        <w:t xml:space="preserve"> як співпереживання і </w:t>
      </w:r>
      <w:proofErr w:type="spellStart"/>
      <w:r w:rsidRPr="005D55ED">
        <w:rPr>
          <w:spacing w:val="-4"/>
          <w:sz w:val="22"/>
          <w:szCs w:val="22"/>
          <w:lang w:val="uk-UA"/>
        </w:rPr>
        <w:t>співстраждання</w:t>
      </w:r>
      <w:proofErr w:type="spellEnd"/>
      <w:r w:rsidRPr="005D55ED">
        <w:rPr>
          <w:spacing w:val="-4"/>
          <w:sz w:val="22"/>
          <w:szCs w:val="22"/>
          <w:lang w:val="uk-UA"/>
        </w:rPr>
        <w:t xml:space="preserve"> визначило розвиток мистецтва і культури та зумовило модель сучасних соціальних стосунків. Попри те, що вона належала людині здавна, як необхідна ще за первісно-суспільного ладу умова спілкування, порозуміння та співпраці заради виживання, інтерес до неї як наукової категорії виник у ХХ ст., коли перед людиною постали проблеми відчуження та дегуманізації буття. Її досліджують психологія, соціологія, культурна антропологія, естетика, гносеологія, педагогіка. Тоді ж з’являється концепція "містичної </w:t>
      </w:r>
      <w:proofErr w:type="spellStart"/>
      <w:r w:rsidRPr="005D55ED">
        <w:rPr>
          <w:spacing w:val="-4"/>
          <w:sz w:val="22"/>
          <w:szCs w:val="22"/>
          <w:lang w:val="uk-UA"/>
        </w:rPr>
        <w:t>партиципації</w:t>
      </w:r>
      <w:proofErr w:type="spellEnd"/>
      <w:r w:rsidRPr="005D55ED">
        <w:rPr>
          <w:spacing w:val="-4"/>
          <w:sz w:val="22"/>
          <w:szCs w:val="22"/>
          <w:lang w:val="uk-UA"/>
        </w:rPr>
        <w:t>" Л.</w:t>
      </w:r>
      <w:proofErr w:type="spellStart"/>
      <w:r w:rsidRPr="005D55ED">
        <w:rPr>
          <w:spacing w:val="-4"/>
          <w:sz w:val="22"/>
          <w:szCs w:val="22"/>
          <w:lang w:val="uk-UA"/>
        </w:rPr>
        <w:t>Леві-Брюля</w:t>
      </w:r>
      <w:proofErr w:type="spellEnd"/>
      <w:r w:rsidRPr="005D55ED">
        <w:rPr>
          <w:spacing w:val="-4"/>
          <w:sz w:val="22"/>
          <w:szCs w:val="22"/>
          <w:lang w:val="uk-UA"/>
        </w:rPr>
        <w:t xml:space="preserve">, що доводила існування поряд із логічним мисленням, архаїчної реліктової </w:t>
      </w:r>
      <w:proofErr w:type="spellStart"/>
      <w:r w:rsidRPr="005D55ED">
        <w:rPr>
          <w:spacing w:val="-4"/>
          <w:sz w:val="22"/>
          <w:szCs w:val="22"/>
          <w:lang w:val="uk-UA"/>
        </w:rPr>
        <w:t>емпатії</w:t>
      </w:r>
      <w:proofErr w:type="spellEnd"/>
      <w:r w:rsidRPr="005D55ED">
        <w:rPr>
          <w:spacing w:val="-4"/>
          <w:sz w:val="22"/>
          <w:szCs w:val="22"/>
          <w:lang w:val="uk-UA"/>
        </w:rPr>
        <w:t xml:space="preserve"> [див.: 1]. Через надмірне акцентування на психологічному та ірраціональному мисленні, </w:t>
      </w:r>
      <w:proofErr w:type="spellStart"/>
      <w:r w:rsidRPr="005D55ED">
        <w:rPr>
          <w:spacing w:val="-4"/>
          <w:sz w:val="22"/>
          <w:szCs w:val="22"/>
          <w:lang w:val="uk-UA"/>
        </w:rPr>
        <w:t>феноменологи</w:t>
      </w:r>
      <w:proofErr w:type="spellEnd"/>
      <w:r w:rsidRPr="005D55ED">
        <w:rPr>
          <w:spacing w:val="-4"/>
          <w:sz w:val="22"/>
          <w:szCs w:val="22"/>
          <w:lang w:val="uk-UA"/>
        </w:rPr>
        <w:t xml:space="preserve"> вбачали в цій теорії "</w:t>
      </w:r>
      <w:proofErr w:type="spellStart"/>
      <w:r w:rsidRPr="005D55ED">
        <w:rPr>
          <w:spacing w:val="-4"/>
          <w:sz w:val="22"/>
          <w:szCs w:val="22"/>
          <w:lang w:val="uk-UA"/>
        </w:rPr>
        <w:t>вчування</w:t>
      </w:r>
      <w:proofErr w:type="spellEnd"/>
      <w:r w:rsidRPr="005D55ED">
        <w:rPr>
          <w:spacing w:val="-4"/>
          <w:sz w:val="22"/>
          <w:szCs w:val="22"/>
          <w:lang w:val="uk-UA"/>
        </w:rPr>
        <w:t xml:space="preserve">" психологічний позитивізм, а позитивісти – містичний ідеалізм. Та внаслідок поширення тенденції психологізації наук про людину і суспільства, </w:t>
      </w:r>
      <w:proofErr w:type="spellStart"/>
      <w:r w:rsidRPr="005D55ED">
        <w:rPr>
          <w:spacing w:val="-4"/>
          <w:sz w:val="22"/>
          <w:szCs w:val="22"/>
          <w:lang w:val="uk-UA"/>
        </w:rPr>
        <w:t>емпатія</w:t>
      </w:r>
      <w:proofErr w:type="spellEnd"/>
      <w:r w:rsidRPr="005D55ED">
        <w:rPr>
          <w:spacing w:val="-4"/>
          <w:sz w:val="22"/>
          <w:szCs w:val="22"/>
          <w:lang w:val="uk-UA"/>
        </w:rPr>
        <w:t xml:space="preserve"> стає предметом наукового та філософського аналізу для екзистенціалізму, феноменології, герменевтики, представників Франкфуртської школи. Ключовими постають поняття "переживання" (Ф.</w:t>
      </w:r>
      <w:proofErr w:type="spellStart"/>
      <w:r w:rsidRPr="005D55ED">
        <w:rPr>
          <w:spacing w:val="-4"/>
          <w:sz w:val="22"/>
          <w:szCs w:val="22"/>
          <w:lang w:val="uk-UA"/>
        </w:rPr>
        <w:t>Брентано</w:t>
      </w:r>
      <w:proofErr w:type="spellEnd"/>
      <w:r w:rsidRPr="005D55ED">
        <w:rPr>
          <w:spacing w:val="-4"/>
          <w:sz w:val="22"/>
          <w:szCs w:val="22"/>
          <w:lang w:val="uk-UA"/>
        </w:rPr>
        <w:t>, В.</w:t>
      </w:r>
      <w:proofErr w:type="spellStart"/>
      <w:r w:rsidRPr="005D55ED">
        <w:rPr>
          <w:spacing w:val="-4"/>
          <w:sz w:val="22"/>
          <w:szCs w:val="22"/>
          <w:lang w:val="uk-UA"/>
        </w:rPr>
        <w:t>Дільтей</w:t>
      </w:r>
      <w:proofErr w:type="spellEnd"/>
      <w:r w:rsidRPr="005D55ED">
        <w:rPr>
          <w:spacing w:val="-4"/>
          <w:sz w:val="22"/>
          <w:szCs w:val="22"/>
          <w:lang w:val="uk-UA"/>
        </w:rPr>
        <w:t>, Е.</w:t>
      </w:r>
      <w:proofErr w:type="spellStart"/>
      <w:r w:rsidRPr="005D55ED">
        <w:rPr>
          <w:spacing w:val="-4"/>
          <w:sz w:val="22"/>
          <w:szCs w:val="22"/>
          <w:lang w:val="uk-UA"/>
        </w:rPr>
        <w:t>Гусерль</w:t>
      </w:r>
      <w:proofErr w:type="spellEnd"/>
      <w:r w:rsidRPr="005D55ED">
        <w:rPr>
          <w:spacing w:val="-4"/>
          <w:sz w:val="22"/>
          <w:szCs w:val="22"/>
          <w:lang w:val="uk-UA"/>
        </w:rPr>
        <w:t>), "інтуїція" (А.Бергсон, М.</w:t>
      </w:r>
      <w:proofErr w:type="spellStart"/>
      <w:r w:rsidRPr="005D55ED">
        <w:rPr>
          <w:spacing w:val="-4"/>
          <w:sz w:val="22"/>
          <w:szCs w:val="22"/>
          <w:lang w:val="uk-UA"/>
        </w:rPr>
        <w:t>Лоський</w:t>
      </w:r>
      <w:proofErr w:type="spellEnd"/>
      <w:r w:rsidRPr="005D55ED">
        <w:rPr>
          <w:spacing w:val="-4"/>
          <w:sz w:val="22"/>
          <w:szCs w:val="22"/>
          <w:lang w:val="uk-UA"/>
        </w:rPr>
        <w:t xml:space="preserve">), "теорія </w:t>
      </w:r>
      <w:proofErr w:type="spellStart"/>
      <w:r w:rsidRPr="005D55ED">
        <w:rPr>
          <w:spacing w:val="-4"/>
          <w:sz w:val="22"/>
          <w:szCs w:val="22"/>
          <w:lang w:val="uk-UA"/>
        </w:rPr>
        <w:t>вчування</w:t>
      </w:r>
      <w:proofErr w:type="spellEnd"/>
      <w:r w:rsidRPr="005D55ED">
        <w:rPr>
          <w:spacing w:val="-4"/>
          <w:sz w:val="22"/>
          <w:szCs w:val="22"/>
          <w:lang w:val="uk-UA"/>
        </w:rPr>
        <w:t>" (Т.</w:t>
      </w:r>
      <w:proofErr w:type="spellStart"/>
      <w:r w:rsidRPr="005D55ED">
        <w:rPr>
          <w:spacing w:val="-4"/>
          <w:sz w:val="22"/>
          <w:szCs w:val="22"/>
          <w:lang w:val="uk-UA"/>
        </w:rPr>
        <w:t>Ліппс</w:t>
      </w:r>
      <w:proofErr w:type="spellEnd"/>
      <w:r w:rsidRPr="005D55ED">
        <w:rPr>
          <w:spacing w:val="-4"/>
          <w:sz w:val="22"/>
          <w:szCs w:val="22"/>
          <w:lang w:val="uk-UA"/>
        </w:rPr>
        <w:t>), "</w:t>
      </w:r>
      <w:proofErr w:type="spellStart"/>
      <w:r w:rsidRPr="005D55ED">
        <w:rPr>
          <w:spacing w:val="-4"/>
          <w:sz w:val="22"/>
          <w:szCs w:val="22"/>
          <w:lang w:val="uk-UA"/>
        </w:rPr>
        <w:t>емпатичне</w:t>
      </w:r>
      <w:proofErr w:type="spellEnd"/>
      <w:r w:rsidRPr="005D55ED">
        <w:rPr>
          <w:spacing w:val="-4"/>
          <w:sz w:val="22"/>
          <w:szCs w:val="22"/>
          <w:lang w:val="uk-UA"/>
        </w:rPr>
        <w:t xml:space="preserve"> розуміння" (К.</w:t>
      </w:r>
      <w:proofErr w:type="spellStart"/>
      <w:r w:rsidRPr="005D55ED">
        <w:rPr>
          <w:spacing w:val="-4"/>
          <w:sz w:val="22"/>
          <w:szCs w:val="22"/>
          <w:lang w:val="uk-UA"/>
        </w:rPr>
        <w:t>Роджерс</w:t>
      </w:r>
      <w:proofErr w:type="spellEnd"/>
      <w:r w:rsidRPr="005D55ED">
        <w:rPr>
          <w:spacing w:val="-4"/>
          <w:sz w:val="22"/>
          <w:szCs w:val="22"/>
          <w:lang w:val="uk-UA"/>
        </w:rPr>
        <w:t>), "уява" (М.</w:t>
      </w:r>
      <w:proofErr w:type="spellStart"/>
      <w:r w:rsidRPr="005D55ED">
        <w:rPr>
          <w:spacing w:val="-4"/>
          <w:sz w:val="22"/>
          <w:szCs w:val="22"/>
          <w:lang w:val="uk-UA"/>
        </w:rPr>
        <w:t>Гайдеґер</w:t>
      </w:r>
      <w:proofErr w:type="spellEnd"/>
      <w:r w:rsidRPr="005D55ED">
        <w:rPr>
          <w:spacing w:val="-4"/>
          <w:sz w:val="22"/>
          <w:szCs w:val="22"/>
          <w:lang w:val="uk-UA"/>
        </w:rPr>
        <w:t>), "розуміння" (</w:t>
      </w:r>
      <w:proofErr w:type="spellStart"/>
      <w:r w:rsidRPr="005D55ED">
        <w:rPr>
          <w:spacing w:val="-4"/>
          <w:sz w:val="22"/>
          <w:szCs w:val="22"/>
          <w:lang w:val="uk-UA"/>
        </w:rPr>
        <w:t>Г.-Ґ.Ґадамер</w:t>
      </w:r>
      <w:proofErr w:type="spellEnd"/>
      <w:r w:rsidRPr="005D55ED">
        <w:rPr>
          <w:spacing w:val="-4"/>
          <w:sz w:val="22"/>
          <w:szCs w:val="22"/>
          <w:lang w:val="uk-UA"/>
        </w:rPr>
        <w:t>), "переживання" (Г.</w:t>
      </w:r>
      <w:proofErr w:type="spellStart"/>
      <w:r w:rsidRPr="005D55ED">
        <w:rPr>
          <w:spacing w:val="-4"/>
          <w:sz w:val="22"/>
          <w:szCs w:val="22"/>
          <w:lang w:val="uk-UA"/>
        </w:rPr>
        <w:t>Зіммель</w:t>
      </w:r>
      <w:proofErr w:type="spellEnd"/>
      <w:r w:rsidRPr="005D55ED">
        <w:rPr>
          <w:spacing w:val="-4"/>
          <w:sz w:val="22"/>
          <w:szCs w:val="22"/>
          <w:lang w:val="uk-UA"/>
        </w:rPr>
        <w:t>), "симпатія" (М.Бубер), "співчуття" (Т.Адорно), "особистісне знання" (М.</w:t>
      </w:r>
      <w:proofErr w:type="spellStart"/>
      <w:r w:rsidRPr="005D55ED">
        <w:rPr>
          <w:spacing w:val="-4"/>
          <w:sz w:val="22"/>
          <w:szCs w:val="22"/>
          <w:lang w:val="uk-UA"/>
        </w:rPr>
        <w:t>Полані</w:t>
      </w:r>
      <w:proofErr w:type="spellEnd"/>
      <w:r w:rsidRPr="005D55ED">
        <w:rPr>
          <w:spacing w:val="-4"/>
          <w:sz w:val="22"/>
          <w:szCs w:val="22"/>
          <w:lang w:val="uk-UA"/>
        </w:rPr>
        <w:t>).</w:t>
      </w:r>
    </w:p>
    <w:p w:rsidR="00CC2936" w:rsidRPr="005D55ED" w:rsidRDefault="00CC2936" w:rsidP="00CC2936">
      <w:pPr>
        <w:spacing w:line="260" w:lineRule="exact"/>
        <w:ind w:firstLine="567"/>
        <w:jc w:val="both"/>
        <w:rPr>
          <w:sz w:val="22"/>
          <w:szCs w:val="22"/>
          <w:lang w:val="uk-UA"/>
        </w:rPr>
      </w:pPr>
      <w:r w:rsidRPr="005D55ED">
        <w:rPr>
          <w:sz w:val="22"/>
          <w:szCs w:val="22"/>
          <w:lang w:val="uk-UA"/>
        </w:rPr>
        <w:t xml:space="preserve">Загалом, феномен </w:t>
      </w:r>
      <w:proofErr w:type="spellStart"/>
      <w:r w:rsidRPr="005D55ED">
        <w:rPr>
          <w:sz w:val="22"/>
          <w:szCs w:val="22"/>
          <w:lang w:val="uk-UA"/>
        </w:rPr>
        <w:t>емпатії</w:t>
      </w:r>
      <w:proofErr w:type="spellEnd"/>
      <w:r w:rsidRPr="005D55ED">
        <w:rPr>
          <w:sz w:val="22"/>
          <w:szCs w:val="22"/>
          <w:lang w:val="uk-UA"/>
        </w:rPr>
        <w:t>, її сутність і специфіку досліджували А.</w:t>
      </w:r>
      <w:proofErr w:type="spellStart"/>
      <w:r w:rsidRPr="005D55ED">
        <w:rPr>
          <w:sz w:val="22"/>
          <w:szCs w:val="22"/>
          <w:lang w:val="uk-UA"/>
        </w:rPr>
        <w:t>Адлер</w:t>
      </w:r>
      <w:proofErr w:type="spellEnd"/>
      <w:r w:rsidRPr="005D55ED">
        <w:rPr>
          <w:sz w:val="22"/>
          <w:szCs w:val="22"/>
          <w:lang w:val="uk-UA"/>
        </w:rPr>
        <w:t>, Р.Барон, Є.</w:t>
      </w:r>
      <w:proofErr w:type="spellStart"/>
      <w:r w:rsidRPr="005D55ED">
        <w:rPr>
          <w:sz w:val="22"/>
          <w:szCs w:val="22"/>
          <w:lang w:val="uk-UA"/>
        </w:rPr>
        <w:t>Басін</w:t>
      </w:r>
      <w:proofErr w:type="spellEnd"/>
      <w:r w:rsidRPr="005D55ED">
        <w:rPr>
          <w:sz w:val="22"/>
          <w:szCs w:val="22"/>
          <w:lang w:val="uk-UA"/>
        </w:rPr>
        <w:t>, Д.</w:t>
      </w:r>
      <w:proofErr w:type="spellStart"/>
      <w:r w:rsidRPr="005D55ED">
        <w:rPr>
          <w:sz w:val="22"/>
          <w:szCs w:val="22"/>
          <w:lang w:val="uk-UA"/>
        </w:rPr>
        <w:t>Бетсон</w:t>
      </w:r>
      <w:proofErr w:type="spellEnd"/>
      <w:r w:rsidRPr="005D55ED">
        <w:rPr>
          <w:sz w:val="22"/>
          <w:szCs w:val="22"/>
          <w:lang w:val="uk-UA"/>
        </w:rPr>
        <w:t>, В.Бойко, Л.</w:t>
      </w:r>
      <w:proofErr w:type="spellStart"/>
      <w:r w:rsidRPr="005D55ED">
        <w:rPr>
          <w:sz w:val="22"/>
          <w:szCs w:val="22"/>
          <w:lang w:val="uk-UA"/>
        </w:rPr>
        <w:t>Божович</w:t>
      </w:r>
      <w:proofErr w:type="spellEnd"/>
      <w:r w:rsidRPr="005D55ED">
        <w:rPr>
          <w:sz w:val="22"/>
          <w:szCs w:val="22"/>
          <w:lang w:val="uk-UA"/>
        </w:rPr>
        <w:t>, С.Борисенко, Г.Бук, А.</w:t>
      </w:r>
      <w:proofErr w:type="spellStart"/>
      <w:r w:rsidRPr="005D55ED">
        <w:rPr>
          <w:sz w:val="22"/>
          <w:szCs w:val="22"/>
          <w:lang w:val="uk-UA"/>
        </w:rPr>
        <w:t>Дж.Ветлізен</w:t>
      </w:r>
      <w:proofErr w:type="spellEnd"/>
      <w:r w:rsidRPr="005D55ED">
        <w:rPr>
          <w:sz w:val="22"/>
          <w:szCs w:val="22"/>
          <w:lang w:val="uk-UA"/>
        </w:rPr>
        <w:t>, Т.Гаврилова, Я.Корчак, В.Куніцина, Х.</w:t>
      </w:r>
      <w:proofErr w:type="spellStart"/>
      <w:r w:rsidRPr="005D55ED">
        <w:rPr>
          <w:sz w:val="22"/>
          <w:szCs w:val="22"/>
          <w:lang w:val="uk-UA"/>
        </w:rPr>
        <w:t>Кьоглер</w:t>
      </w:r>
      <w:proofErr w:type="spellEnd"/>
      <w:r w:rsidRPr="005D55ED">
        <w:rPr>
          <w:sz w:val="22"/>
          <w:szCs w:val="22"/>
          <w:lang w:val="uk-UA"/>
        </w:rPr>
        <w:t>, О.</w:t>
      </w:r>
      <w:proofErr w:type="spellStart"/>
      <w:r w:rsidRPr="005D55ED">
        <w:rPr>
          <w:sz w:val="22"/>
          <w:szCs w:val="22"/>
          <w:lang w:val="uk-UA"/>
        </w:rPr>
        <w:t>Кубанова</w:t>
      </w:r>
      <w:proofErr w:type="spellEnd"/>
      <w:r w:rsidRPr="005D55ED">
        <w:rPr>
          <w:sz w:val="22"/>
          <w:szCs w:val="22"/>
          <w:lang w:val="uk-UA"/>
        </w:rPr>
        <w:t xml:space="preserve">, </w:t>
      </w:r>
      <w:proofErr w:type="spellStart"/>
      <w:r w:rsidRPr="005D55ED">
        <w:rPr>
          <w:sz w:val="22"/>
          <w:szCs w:val="22"/>
          <w:lang w:val="uk-UA"/>
        </w:rPr>
        <w:t>Дж.Лінг</w:t>
      </w:r>
      <w:proofErr w:type="spellEnd"/>
      <w:r w:rsidRPr="005D55ED">
        <w:rPr>
          <w:sz w:val="22"/>
          <w:szCs w:val="22"/>
          <w:lang w:val="uk-UA"/>
        </w:rPr>
        <w:t>, Т.</w:t>
      </w:r>
      <w:proofErr w:type="spellStart"/>
      <w:r w:rsidRPr="005D55ED">
        <w:rPr>
          <w:sz w:val="22"/>
          <w:szCs w:val="22"/>
          <w:lang w:val="uk-UA"/>
        </w:rPr>
        <w:t>Маркарьян</w:t>
      </w:r>
      <w:proofErr w:type="spellEnd"/>
      <w:r w:rsidRPr="005D55ED">
        <w:rPr>
          <w:sz w:val="22"/>
          <w:szCs w:val="22"/>
          <w:lang w:val="uk-UA"/>
        </w:rPr>
        <w:t>, С.</w:t>
      </w:r>
      <w:proofErr w:type="spellStart"/>
      <w:r w:rsidRPr="005D55ED">
        <w:rPr>
          <w:sz w:val="22"/>
          <w:szCs w:val="22"/>
          <w:lang w:val="uk-UA"/>
        </w:rPr>
        <w:t>Марсен</w:t>
      </w:r>
      <w:proofErr w:type="spellEnd"/>
      <w:r w:rsidRPr="005D55ED">
        <w:rPr>
          <w:sz w:val="22"/>
          <w:szCs w:val="22"/>
          <w:lang w:val="uk-UA"/>
        </w:rPr>
        <w:t>, А.</w:t>
      </w:r>
      <w:proofErr w:type="spellStart"/>
      <w:r w:rsidRPr="005D55ED">
        <w:rPr>
          <w:sz w:val="22"/>
          <w:szCs w:val="22"/>
          <w:lang w:val="uk-UA"/>
        </w:rPr>
        <w:t>Маслоу</w:t>
      </w:r>
      <w:proofErr w:type="spellEnd"/>
      <w:r w:rsidRPr="005D55ED">
        <w:rPr>
          <w:sz w:val="22"/>
          <w:szCs w:val="22"/>
          <w:lang w:val="uk-UA"/>
        </w:rPr>
        <w:t>, Р.</w:t>
      </w:r>
      <w:proofErr w:type="spellStart"/>
      <w:r w:rsidRPr="005D55ED">
        <w:rPr>
          <w:sz w:val="22"/>
          <w:szCs w:val="22"/>
          <w:lang w:val="uk-UA"/>
        </w:rPr>
        <w:t>Маккріл</w:t>
      </w:r>
      <w:proofErr w:type="spellEnd"/>
      <w:r w:rsidRPr="005D55ED">
        <w:rPr>
          <w:sz w:val="22"/>
          <w:szCs w:val="22"/>
          <w:lang w:val="uk-UA"/>
        </w:rPr>
        <w:t>, Ф.</w:t>
      </w:r>
      <w:proofErr w:type="spellStart"/>
      <w:r w:rsidRPr="005D55ED">
        <w:rPr>
          <w:sz w:val="22"/>
          <w:szCs w:val="22"/>
          <w:lang w:val="uk-UA"/>
        </w:rPr>
        <w:t>Олпорт</w:t>
      </w:r>
      <w:proofErr w:type="spellEnd"/>
      <w:r w:rsidRPr="005D55ED">
        <w:rPr>
          <w:sz w:val="22"/>
          <w:szCs w:val="22"/>
          <w:lang w:val="uk-UA"/>
        </w:rPr>
        <w:t>, Т.</w:t>
      </w:r>
      <w:proofErr w:type="spellStart"/>
      <w:r w:rsidRPr="005D55ED">
        <w:rPr>
          <w:sz w:val="22"/>
          <w:szCs w:val="22"/>
          <w:lang w:val="uk-UA"/>
        </w:rPr>
        <w:t>Пашукова</w:t>
      </w:r>
      <w:proofErr w:type="spellEnd"/>
      <w:r w:rsidRPr="005D55ED">
        <w:rPr>
          <w:sz w:val="22"/>
          <w:szCs w:val="22"/>
          <w:lang w:val="uk-UA"/>
        </w:rPr>
        <w:t>, К.</w:t>
      </w:r>
      <w:proofErr w:type="spellStart"/>
      <w:r w:rsidRPr="005D55ED">
        <w:rPr>
          <w:sz w:val="22"/>
          <w:szCs w:val="22"/>
          <w:lang w:val="uk-UA"/>
        </w:rPr>
        <w:t>Роджерс</w:t>
      </w:r>
      <w:proofErr w:type="spellEnd"/>
      <w:r w:rsidRPr="005D55ED">
        <w:rPr>
          <w:sz w:val="22"/>
          <w:szCs w:val="22"/>
          <w:lang w:val="uk-UA"/>
        </w:rPr>
        <w:t>, В.</w:t>
      </w:r>
      <w:proofErr w:type="spellStart"/>
      <w:r w:rsidRPr="005D55ED">
        <w:rPr>
          <w:sz w:val="22"/>
          <w:szCs w:val="22"/>
          <w:lang w:val="uk-UA"/>
        </w:rPr>
        <w:t>Рябухін</w:t>
      </w:r>
      <w:proofErr w:type="spellEnd"/>
      <w:r w:rsidRPr="005D55ED">
        <w:rPr>
          <w:sz w:val="22"/>
          <w:szCs w:val="22"/>
          <w:lang w:val="uk-UA"/>
        </w:rPr>
        <w:t>, Х.</w:t>
      </w:r>
      <w:proofErr w:type="spellStart"/>
      <w:r w:rsidRPr="005D55ED">
        <w:rPr>
          <w:sz w:val="22"/>
          <w:szCs w:val="22"/>
          <w:lang w:val="uk-UA"/>
        </w:rPr>
        <w:t>Стивс</w:t>
      </w:r>
      <w:proofErr w:type="spellEnd"/>
      <w:r w:rsidRPr="005D55ED">
        <w:rPr>
          <w:sz w:val="22"/>
          <w:szCs w:val="22"/>
          <w:lang w:val="uk-UA"/>
        </w:rPr>
        <w:t>, С.</w:t>
      </w:r>
      <w:proofErr w:type="spellStart"/>
      <w:r w:rsidRPr="005D55ED">
        <w:rPr>
          <w:sz w:val="22"/>
          <w:szCs w:val="22"/>
          <w:lang w:val="uk-UA"/>
        </w:rPr>
        <w:t>Стайн</w:t>
      </w:r>
      <w:proofErr w:type="spellEnd"/>
      <w:r w:rsidRPr="005D55ED">
        <w:rPr>
          <w:sz w:val="22"/>
          <w:szCs w:val="22"/>
          <w:lang w:val="uk-UA"/>
        </w:rPr>
        <w:t>, Д.Сміт, В.</w:t>
      </w:r>
      <w:proofErr w:type="spellStart"/>
      <w:r w:rsidRPr="005D55ED">
        <w:rPr>
          <w:sz w:val="22"/>
          <w:szCs w:val="22"/>
          <w:lang w:val="uk-UA"/>
        </w:rPr>
        <w:t>Уїлмер</w:t>
      </w:r>
      <w:proofErr w:type="spellEnd"/>
      <w:r w:rsidRPr="005D55ED">
        <w:rPr>
          <w:sz w:val="22"/>
          <w:szCs w:val="22"/>
          <w:lang w:val="uk-UA"/>
        </w:rPr>
        <w:t>, В.Філатов, М.</w:t>
      </w:r>
      <w:proofErr w:type="spellStart"/>
      <w:r w:rsidRPr="005D55ED">
        <w:rPr>
          <w:sz w:val="22"/>
          <w:szCs w:val="22"/>
          <w:lang w:val="uk-UA"/>
        </w:rPr>
        <w:t>Шелер</w:t>
      </w:r>
      <w:proofErr w:type="spellEnd"/>
      <w:r w:rsidRPr="005D55ED">
        <w:rPr>
          <w:sz w:val="22"/>
          <w:szCs w:val="22"/>
          <w:lang w:val="uk-UA"/>
        </w:rPr>
        <w:t>, Ю.</w:t>
      </w:r>
      <w:proofErr w:type="spellStart"/>
      <w:r w:rsidRPr="005D55ED">
        <w:rPr>
          <w:sz w:val="22"/>
          <w:szCs w:val="22"/>
          <w:lang w:val="uk-UA"/>
        </w:rPr>
        <w:t>Шилков</w:t>
      </w:r>
      <w:proofErr w:type="spellEnd"/>
      <w:r w:rsidRPr="005D55ED">
        <w:rPr>
          <w:sz w:val="22"/>
          <w:szCs w:val="22"/>
          <w:lang w:val="uk-UA"/>
        </w:rPr>
        <w:t>.</w:t>
      </w:r>
    </w:p>
    <w:p w:rsidR="00CC2936" w:rsidRPr="005D55ED" w:rsidRDefault="00CC2936" w:rsidP="00CC2936">
      <w:pPr>
        <w:spacing w:line="260" w:lineRule="exact"/>
        <w:ind w:firstLine="567"/>
        <w:jc w:val="both"/>
        <w:rPr>
          <w:spacing w:val="-2"/>
          <w:sz w:val="22"/>
          <w:szCs w:val="22"/>
          <w:lang w:val="uk-UA"/>
        </w:rPr>
      </w:pPr>
      <w:r w:rsidRPr="005D55ED">
        <w:rPr>
          <w:sz w:val="22"/>
          <w:szCs w:val="22"/>
          <w:lang w:val="uk-UA"/>
        </w:rPr>
        <w:t xml:space="preserve">Феномен співчуття не обходить жодна світова релігія: буддизм, християнство та іслам </w:t>
      </w:r>
      <w:r w:rsidRPr="005D55ED">
        <w:rPr>
          <w:spacing w:val="-2"/>
          <w:sz w:val="22"/>
          <w:szCs w:val="22"/>
          <w:lang w:val="uk-UA"/>
        </w:rPr>
        <w:t xml:space="preserve">вкрай позитивно оцінювали </w:t>
      </w:r>
      <w:proofErr w:type="spellStart"/>
      <w:r w:rsidRPr="005D55ED">
        <w:rPr>
          <w:spacing w:val="-2"/>
          <w:sz w:val="22"/>
          <w:szCs w:val="22"/>
          <w:lang w:val="uk-UA"/>
        </w:rPr>
        <w:t>співстраждання</w:t>
      </w:r>
      <w:proofErr w:type="spellEnd"/>
      <w:r w:rsidRPr="005D55ED">
        <w:rPr>
          <w:spacing w:val="-2"/>
          <w:sz w:val="22"/>
          <w:szCs w:val="22"/>
          <w:lang w:val="uk-UA"/>
        </w:rPr>
        <w:t xml:space="preserve"> та милосердя.</w:t>
      </w:r>
      <w:r w:rsidRPr="005D55ED">
        <w:rPr>
          <w:spacing w:val="-2"/>
          <w:sz w:val="22"/>
          <w:szCs w:val="22"/>
        </w:rPr>
        <w:t xml:space="preserve"> </w:t>
      </w:r>
      <w:r w:rsidRPr="005D55ED">
        <w:rPr>
          <w:spacing w:val="-2"/>
          <w:sz w:val="22"/>
          <w:szCs w:val="22"/>
          <w:lang w:val="uk-UA"/>
        </w:rPr>
        <w:t xml:space="preserve">Теза про те, що люди в процесі співпереживання облагороджуються й долучаються до "всесвітньої любові", зустрічається ще в Аристотеля. Він, трактуючи </w:t>
      </w:r>
      <w:proofErr w:type="spellStart"/>
      <w:r w:rsidRPr="005D55ED">
        <w:rPr>
          <w:spacing w:val="-2"/>
          <w:sz w:val="22"/>
          <w:szCs w:val="22"/>
          <w:lang w:val="uk-UA"/>
        </w:rPr>
        <w:t>співстраждання</w:t>
      </w:r>
      <w:proofErr w:type="spellEnd"/>
      <w:r w:rsidRPr="005D55ED">
        <w:rPr>
          <w:spacing w:val="-2"/>
          <w:sz w:val="22"/>
          <w:szCs w:val="22"/>
          <w:lang w:val="uk-UA"/>
        </w:rPr>
        <w:t xml:space="preserve">, з одного боку, вказує, що завдяки йому можливе сприймання та розуміння трагедії як частини культури та її </w:t>
      </w:r>
      <w:proofErr w:type="spellStart"/>
      <w:r w:rsidRPr="005D55ED">
        <w:rPr>
          <w:spacing w:val="-2"/>
          <w:sz w:val="22"/>
          <w:szCs w:val="22"/>
          <w:lang w:val="uk-UA"/>
        </w:rPr>
        <w:t>очищуючий</w:t>
      </w:r>
      <w:proofErr w:type="spellEnd"/>
      <w:r w:rsidRPr="005D55ED">
        <w:rPr>
          <w:spacing w:val="-2"/>
          <w:sz w:val="22"/>
          <w:szCs w:val="22"/>
          <w:lang w:val="uk-UA"/>
        </w:rPr>
        <w:t xml:space="preserve"> вплив; з іншого – бачить у </w:t>
      </w:r>
      <w:proofErr w:type="spellStart"/>
      <w:r w:rsidRPr="005D55ED">
        <w:rPr>
          <w:spacing w:val="-2"/>
          <w:sz w:val="22"/>
          <w:szCs w:val="22"/>
          <w:lang w:val="uk-UA"/>
        </w:rPr>
        <w:t>співстражданні</w:t>
      </w:r>
      <w:proofErr w:type="spellEnd"/>
      <w:r w:rsidRPr="005D55ED">
        <w:rPr>
          <w:spacing w:val="-2"/>
          <w:sz w:val="22"/>
          <w:szCs w:val="22"/>
          <w:lang w:val="uk-UA"/>
        </w:rPr>
        <w:t xml:space="preserve"> слабкість, яка полягає у своєрідному дуалізмі цього почуття, що виявляється в сукупності мужності та зарозумілої </w:t>
      </w:r>
      <w:proofErr w:type="spellStart"/>
      <w:r w:rsidRPr="005D55ED">
        <w:rPr>
          <w:spacing w:val="-2"/>
          <w:sz w:val="22"/>
          <w:szCs w:val="22"/>
          <w:lang w:val="uk-UA"/>
        </w:rPr>
        <w:t>підкореності</w:t>
      </w:r>
      <w:proofErr w:type="spellEnd"/>
      <w:r w:rsidRPr="005D55ED">
        <w:rPr>
          <w:spacing w:val="-2"/>
          <w:sz w:val="22"/>
          <w:szCs w:val="22"/>
          <w:lang w:val="uk-UA"/>
        </w:rPr>
        <w:t xml:space="preserve"> самому стражданню [див.: 4, с.740]. </w:t>
      </w:r>
    </w:p>
    <w:p w:rsidR="00CC2936" w:rsidRPr="005D55ED" w:rsidRDefault="00CC2936" w:rsidP="00CC2936">
      <w:pPr>
        <w:spacing w:line="260" w:lineRule="exact"/>
        <w:ind w:firstLine="567"/>
        <w:jc w:val="both"/>
        <w:rPr>
          <w:sz w:val="22"/>
          <w:szCs w:val="22"/>
          <w:lang w:val="uk-UA"/>
        </w:rPr>
      </w:pPr>
      <w:r w:rsidRPr="005D55ED">
        <w:rPr>
          <w:sz w:val="22"/>
          <w:szCs w:val="22"/>
          <w:lang w:val="uk-UA"/>
        </w:rPr>
        <w:lastRenderedPageBreak/>
        <w:t xml:space="preserve">Б.Спіноза визначає </w:t>
      </w:r>
      <w:proofErr w:type="spellStart"/>
      <w:r w:rsidRPr="005D55ED">
        <w:rPr>
          <w:sz w:val="22"/>
          <w:szCs w:val="22"/>
          <w:lang w:val="uk-UA"/>
        </w:rPr>
        <w:t>співстраждання</w:t>
      </w:r>
      <w:proofErr w:type="spellEnd"/>
      <w:r w:rsidRPr="005D55ED">
        <w:rPr>
          <w:sz w:val="22"/>
          <w:szCs w:val="22"/>
          <w:lang w:val="uk-UA"/>
        </w:rPr>
        <w:t xml:space="preserve"> як незадоволення, що виникає внаслідок шкоди, отриманої іншою людиною [див.: 7, с.144]. Це незадоволення продукується уявою, яка за аналогією, накладає образ побаченого і подібного нам страждальця на власне Я </w:t>
      </w:r>
      <w:r w:rsidRPr="005D55ED">
        <w:rPr>
          <w:sz w:val="22"/>
          <w:szCs w:val="22"/>
        </w:rPr>
        <w:t>[</w:t>
      </w:r>
      <w:r w:rsidRPr="005D55ED">
        <w:rPr>
          <w:sz w:val="22"/>
          <w:szCs w:val="22"/>
          <w:lang w:val="uk-UA"/>
        </w:rPr>
        <w:t>див.: 7</w:t>
      </w:r>
      <w:r w:rsidRPr="005D55ED">
        <w:rPr>
          <w:sz w:val="22"/>
          <w:szCs w:val="22"/>
        </w:rPr>
        <w:t>,</w:t>
      </w:r>
      <w:r w:rsidRPr="005D55ED">
        <w:rPr>
          <w:sz w:val="22"/>
          <w:szCs w:val="22"/>
          <w:lang w:val="uk-UA"/>
        </w:rPr>
        <w:t xml:space="preserve"> с.</w:t>
      </w:r>
      <w:r w:rsidRPr="005D55ED">
        <w:rPr>
          <w:sz w:val="22"/>
          <w:szCs w:val="22"/>
        </w:rPr>
        <w:t>149].</w:t>
      </w:r>
      <w:r w:rsidRPr="005D55ED">
        <w:rPr>
          <w:sz w:val="22"/>
          <w:szCs w:val="22"/>
          <w:lang w:val="uk-UA"/>
        </w:rPr>
        <w:t xml:space="preserve"> Позбавлення від цього незадоволення приходить через благодіяння, яке фактично диктується </w:t>
      </w:r>
      <w:proofErr w:type="spellStart"/>
      <w:r w:rsidRPr="005D55ED">
        <w:rPr>
          <w:sz w:val="22"/>
          <w:szCs w:val="22"/>
          <w:lang w:val="uk-UA"/>
        </w:rPr>
        <w:t>співстражданням</w:t>
      </w:r>
      <w:proofErr w:type="spellEnd"/>
      <w:r w:rsidRPr="005D55ED">
        <w:rPr>
          <w:sz w:val="22"/>
          <w:szCs w:val="22"/>
          <w:lang w:val="uk-UA"/>
        </w:rPr>
        <w:t xml:space="preserve">. </w:t>
      </w:r>
    </w:p>
    <w:p w:rsidR="00CC2936" w:rsidRPr="005D55ED" w:rsidRDefault="00CC2936" w:rsidP="00CC2936">
      <w:pPr>
        <w:spacing w:line="260" w:lineRule="exact"/>
        <w:ind w:firstLine="567"/>
        <w:jc w:val="both"/>
        <w:rPr>
          <w:sz w:val="22"/>
          <w:szCs w:val="22"/>
          <w:lang w:val="uk-UA"/>
        </w:rPr>
      </w:pPr>
      <w:r w:rsidRPr="005D55ED">
        <w:rPr>
          <w:sz w:val="22"/>
          <w:szCs w:val="22"/>
          <w:lang w:val="uk-UA"/>
        </w:rPr>
        <w:t xml:space="preserve">І.Кант, коли вводить поняття "категоричного імперативу", вважає, що абстрактна рефлексія – джерело істинних чеснот, отже характеризує </w:t>
      </w:r>
      <w:proofErr w:type="spellStart"/>
      <w:r w:rsidRPr="005D55ED">
        <w:rPr>
          <w:sz w:val="22"/>
          <w:szCs w:val="22"/>
          <w:lang w:val="uk-UA"/>
        </w:rPr>
        <w:t>співстраждання</w:t>
      </w:r>
      <w:proofErr w:type="spellEnd"/>
      <w:r w:rsidRPr="005D55ED">
        <w:rPr>
          <w:sz w:val="22"/>
          <w:szCs w:val="22"/>
          <w:lang w:val="uk-UA"/>
        </w:rPr>
        <w:t xml:space="preserve"> як явище вкрай негативне, що має наслідком слабкість, над яким, всупереч чистому розуму, тяжіє чуттєва природа людини. Проблема трансцендентального статусу здатності уявлення, визначена І.Кантом, а згодом проаналізована М.</w:t>
      </w:r>
      <w:proofErr w:type="spellStart"/>
      <w:r w:rsidRPr="005D55ED">
        <w:rPr>
          <w:sz w:val="22"/>
          <w:szCs w:val="22"/>
          <w:lang w:val="uk-UA"/>
        </w:rPr>
        <w:t>Гайдеґером</w:t>
      </w:r>
      <w:proofErr w:type="spellEnd"/>
      <w:r w:rsidRPr="005D55ED">
        <w:rPr>
          <w:sz w:val="22"/>
          <w:szCs w:val="22"/>
          <w:lang w:val="uk-UA"/>
        </w:rPr>
        <w:t xml:space="preserve">, передує проблемі онтологічного статусу </w:t>
      </w:r>
      <w:proofErr w:type="spellStart"/>
      <w:r w:rsidRPr="005D55ED">
        <w:rPr>
          <w:sz w:val="22"/>
          <w:szCs w:val="22"/>
          <w:lang w:val="uk-UA"/>
        </w:rPr>
        <w:t>емпатії</w:t>
      </w:r>
      <w:proofErr w:type="spellEnd"/>
      <w:r w:rsidRPr="005D55ED">
        <w:rPr>
          <w:sz w:val="22"/>
          <w:szCs w:val="22"/>
          <w:lang w:val="uk-UA"/>
        </w:rPr>
        <w:t xml:space="preserve"> в екзистенціалізмі. Як "функція душі" </w:t>
      </w:r>
      <w:proofErr w:type="spellStart"/>
      <w:r w:rsidRPr="005D55ED">
        <w:rPr>
          <w:sz w:val="22"/>
          <w:szCs w:val="22"/>
          <w:lang w:val="uk-UA"/>
        </w:rPr>
        <w:t>емпатія</w:t>
      </w:r>
      <w:proofErr w:type="spellEnd"/>
      <w:r w:rsidRPr="005D55ED">
        <w:rPr>
          <w:sz w:val="22"/>
          <w:szCs w:val="22"/>
          <w:lang w:val="uk-UA"/>
        </w:rPr>
        <w:t xml:space="preserve"> постає буттєво-безпосередньою здатністю знати, що є Інший, а як "функція розсудку" дозволяє опосередковано дізнатися, ким саме є Інший, яким є його стан. Виходячи зі специфіки екзистенціалізму, перевага надається див.: </w:t>
      </w:r>
      <w:proofErr w:type="spellStart"/>
      <w:r w:rsidRPr="005D55ED">
        <w:rPr>
          <w:sz w:val="22"/>
          <w:szCs w:val="22"/>
          <w:lang w:val="uk-UA"/>
        </w:rPr>
        <w:t>позарозсудковій</w:t>
      </w:r>
      <w:proofErr w:type="spellEnd"/>
      <w:r w:rsidRPr="005D55ED">
        <w:rPr>
          <w:sz w:val="22"/>
          <w:szCs w:val="22"/>
          <w:lang w:val="uk-UA"/>
        </w:rPr>
        <w:t xml:space="preserve"> теорії </w:t>
      </w:r>
      <w:proofErr w:type="spellStart"/>
      <w:r w:rsidRPr="005D55ED">
        <w:rPr>
          <w:sz w:val="22"/>
          <w:szCs w:val="22"/>
          <w:lang w:val="uk-UA"/>
        </w:rPr>
        <w:t>емпатії</w:t>
      </w:r>
      <w:proofErr w:type="spellEnd"/>
      <w:r w:rsidRPr="005D55ED">
        <w:rPr>
          <w:sz w:val="22"/>
          <w:szCs w:val="22"/>
          <w:lang w:val="uk-UA"/>
        </w:rPr>
        <w:t xml:space="preserve">, тому розглядається не </w:t>
      </w:r>
      <w:proofErr w:type="spellStart"/>
      <w:r w:rsidRPr="005D55ED">
        <w:rPr>
          <w:sz w:val="22"/>
          <w:szCs w:val="22"/>
          <w:lang w:val="uk-UA"/>
        </w:rPr>
        <w:t>емпатійний</w:t>
      </w:r>
      <w:proofErr w:type="spellEnd"/>
      <w:r w:rsidRPr="005D55ED">
        <w:rPr>
          <w:sz w:val="22"/>
          <w:szCs w:val="22"/>
          <w:lang w:val="uk-UA"/>
        </w:rPr>
        <w:t xml:space="preserve"> спосіб ставлення до Іншого, а первісна здатність екзистенцій "спів-бути" один з одним ще до виокремлення "</w:t>
      </w:r>
      <w:proofErr w:type="spellStart"/>
      <w:r w:rsidRPr="005D55ED">
        <w:rPr>
          <w:sz w:val="22"/>
          <w:szCs w:val="22"/>
          <w:lang w:val="uk-UA"/>
        </w:rPr>
        <w:t>іншості</w:t>
      </w:r>
      <w:proofErr w:type="spellEnd"/>
      <w:r w:rsidRPr="005D55ED">
        <w:rPr>
          <w:sz w:val="22"/>
          <w:szCs w:val="22"/>
          <w:lang w:val="uk-UA"/>
        </w:rPr>
        <w:t>" як такої [див.: 6]. М.</w:t>
      </w:r>
      <w:proofErr w:type="spellStart"/>
      <w:r w:rsidRPr="005D55ED">
        <w:rPr>
          <w:sz w:val="22"/>
          <w:szCs w:val="22"/>
          <w:lang w:val="uk-UA"/>
        </w:rPr>
        <w:t>Гайдеґер</w:t>
      </w:r>
      <w:proofErr w:type="spellEnd"/>
      <w:r w:rsidRPr="005D55ED">
        <w:rPr>
          <w:sz w:val="22"/>
          <w:szCs w:val="22"/>
          <w:lang w:val="uk-UA"/>
        </w:rPr>
        <w:t xml:space="preserve"> переконаний, що </w:t>
      </w:r>
      <w:proofErr w:type="spellStart"/>
      <w:r w:rsidRPr="005D55ED">
        <w:rPr>
          <w:sz w:val="22"/>
          <w:szCs w:val="22"/>
          <w:lang w:val="uk-UA"/>
        </w:rPr>
        <w:t>емпатія</w:t>
      </w:r>
      <w:proofErr w:type="spellEnd"/>
      <w:r w:rsidRPr="005D55ED">
        <w:rPr>
          <w:sz w:val="22"/>
          <w:szCs w:val="22"/>
          <w:lang w:val="uk-UA"/>
        </w:rPr>
        <w:t xml:space="preserve"> є апріорною несвідомою проекцією та намагається з’ясувати, як вона можлива. Філософ переконаний, що чиста (</w:t>
      </w:r>
      <w:proofErr w:type="spellStart"/>
      <w:r w:rsidRPr="005D55ED">
        <w:rPr>
          <w:sz w:val="22"/>
          <w:szCs w:val="22"/>
          <w:lang w:val="uk-UA"/>
        </w:rPr>
        <w:t>розсудкова</w:t>
      </w:r>
      <w:proofErr w:type="spellEnd"/>
      <w:r w:rsidRPr="005D55ED">
        <w:rPr>
          <w:sz w:val="22"/>
          <w:szCs w:val="22"/>
          <w:lang w:val="uk-UA"/>
        </w:rPr>
        <w:t xml:space="preserve">) </w:t>
      </w:r>
      <w:proofErr w:type="spellStart"/>
      <w:r w:rsidRPr="005D55ED">
        <w:rPr>
          <w:sz w:val="22"/>
          <w:szCs w:val="22"/>
          <w:lang w:val="uk-UA"/>
        </w:rPr>
        <w:t>емпатія</w:t>
      </w:r>
      <w:proofErr w:type="spellEnd"/>
      <w:r w:rsidRPr="005D55ED">
        <w:rPr>
          <w:sz w:val="22"/>
          <w:szCs w:val="22"/>
          <w:lang w:val="uk-UA"/>
        </w:rPr>
        <w:t xml:space="preserve"> не дає можливості знати, що Інший є і чим він є. Але в умовах деформації спів-буття Я саме </w:t>
      </w:r>
      <w:proofErr w:type="spellStart"/>
      <w:r w:rsidRPr="005D55ED">
        <w:rPr>
          <w:sz w:val="22"/>
          <w:szCs w:val="22"/>
          <w:lang w:val="uk-UA"/>
        </w:rPr>
        <w:t>емпатія</w:t>
      </w:r>
      <w:proofErr w:type="spellEnd"/>
      <w:r w:rsidRPr="005D55ED">
        <w:rPr>
          <w:sz w:val="22"/>
          <w:szCs w:val="22"/>
          <w:lang w:val="uk-UA"/>
        </w:rPr>
        <w:t xml:space="preserve"> дозволяє дізнатися, ким саме є Інший. Вона постає способом відновлення спів-буття як здатності справжнього розуміючого буття-один-з-іншим [див.: 6]. </w:t>
      </w:r>
    </w:p>
    <w:p w:rsidR="00CC2936" w:rsidRPr="005D55ED" w:rsidRDefault="00CC2936" w:rsidP="00CC2936">
      <w:pPr>
        <w:spacing w:line="260" w:lineRule="exact"/>
        <w:ind w:firstLine="567"/>
        <w:jc w:val="both"/>
        <w:rPr>
          <w:spacing w:val="-2"/>
          <w:sz w:val="22"/>
          <w:szCs w:val="22"/>
        </w:rPr>
      </w:pPr>
      <w:r w:rsidRPr="005D55ED">
        <w:rPr>
          <w:sz w:val="22"/>
          <w:szCs w:val="22"/>
          <w:lang w:val="uk-UA"/>
        </w:rPr>
        <w:t>У філософії життя А.</w:t>
      </w:r>
      <w:proofErr w:type="spellStart"/>
      <w:r w:rsidRPr="005D55ED">
        <w:rPr>
          <w:sz w:val="22"/>
          <w:szCs w:val="22"/>
          <w:lang w:val="uk-UA"/>
        </w:rPr>
        <w:t>Шопенгауера</w:t>
      </w:r>
      <w:proofErr w:type="spellEnd"/>
      <w:r w:rsidRPr="005D55ED">
        <w:rPr>
          <w:sz w:val="22"/>
          <w:szCs w:val="22"/>
          <w:lang w:val="uk-UA"/>
        </w:rPr>
        <w:t xml:space="preserve"> явище </w:t>
      </w:r>
      <w:proofErr w:type="spellStart"/>
      <w:r w:rsidRPr="005D55ED">
        <w:rPr>
          <w:sz w:val="22"/>
          <w:szCs w:val="22"/>
          <w:lang w:val="uk-UA"/>
        </w:rPr>
        <w:t>співстраждання</w:t>
      </w:r>
      <w:proofErr w:type="spellEnd"/>
      <w:r w:rsidRPr="005D55ED">
        <w:rPr>
          <w:sz w:val="22"/>
          <w:szCs w:val="22"/>
          <w:lang w:val="uk-UA"/>
        </w:rPr>
        <w:t xml:space="preserve"> займає ключову позицію. Заперечуючи здатність моралі та догматів породжувати істинну чесноту, </w:t>
      </w:r>
      <w:proofErr w:type="spellStart"/>
      <w:r w:rsidRPr="005D55ED">
        <w:rPr>
          <w:sz w:val="22"/>
          <w:szCs w:val="22"/>
          <w:lang w:val="uk-UA"/>
        </w:rPr>
        <w:t>Шопенгауер</w:t>
      </w:r>
      <w:proofErr w:type="spellEnd"/>
      <w:r w:rsidRPr="005D55ED">
        <w:rPr>
          <w:sz w:val="22"/>
          <w:szCs w:val="22"/>
          <w:lang w:val="uk-UA"/>
        </w:rPr>
        <w:t xml:space="preserve"> наділяє </w:t>
      </w:r>
      <w:proofErr w:type="spellStart"/>
      <w:r w:rsidRPr="005D55ED">
        <w:rPr>
          <w:sz w:val="22"/>
          <w:szCs w:val="22"/>
          <w:lang w:val="uk-UA"/>
        </w:rPr>
        <w:t>співстраждання</w:t>
      </w:r>
      <w:proofErr w:type="spellEnd"/>
      <w:r w:rsidRPr="005D55ED">
        <w:rPr>
          <w:sz w:val="22"/>
          <w:szCs w:val="22"/>
          <w:lang w:val="uk-UA"/>
        </w:rPr>
        <w:t xml:space="preserve"> винятковим значенням. Воно передбачає щось більше, ніж просте співчуття – добровільне прилучення до такого самопочуття, що максимально сприймає вразливість, </w:t>
      </w:r>
      <w:proofErr w:type="spellStart"/>
      <w:r w:rsidRPr="005D55ED">
        <w:rPr>
          <w:sz w:val="22"/>
          <w:szCs w:val="22"/>
          <w:lang w:val="uk-UA"/>
        </w:rPr>
        <w:t>стражденність</w:t>
      </w:r>
      <w:proofErr w:type="spellEnd"/>
      <w:r w:rsidRPr="005D55ED">
        <w:rPr>
          <w:sz w:val="22"/>
          <w:szCs w:val="22"/>
          <w:lang w:val="uk-UA"/>
        </w:rPr>
        <w:t xml:space="preserve"> людського життя. Вихідне поняття "волі до життя" як всеохоплюючого і невичерпного джерела страждання та її заперечення, як єдиний спосіб прийти до остаточного припинення мук, зводить </w:t>
      </w:r>
      <w:proofErr w:type="spellStart"/>
      <w:r w:rsidRPr="005D55ED">
        <w:rPr>
          <w:sz w:val="22"/>
          <w:szCs w:val="22"/>
          <w:lang w:val="uk-UA"/>
        </w:rPr>
        <w:t>співстраждання</w:t>
      </w:r>
      <w:proofErr w:type="spellEnd"/>
      <w:r w:rsidRPr="005D55ED">
        <w:rPr>
          <w:sz w:val="22"/>
          <w:szCs w:val="22"/>
          <w:lang w:val="uk-UA"/>
        </w:rPr>
        <w:t xml:space="preserve"> до первинної умови формування будь-якої чесноти. Інтуїтивно людина формує в собі розуміння істинних цінностей: справедливості, чистого сумління та істинної любові, що можуть народитися тільки через </w:t>
      </w:r>
      <w:proofErr w:type="spellStart"/>
      <w:r w:rsidRPr="005D55ED">
        <w:rPr>
          <w:sz w:val="22"/>
          <w:szCs w:val="22"/>
          <w:lang w:val="uk-UA"/>
        </w:rPr>
        <w:t>співстраждання</w:t>
      </w:r>
      <w:proofErr w:type="spellEnd"/>
      <w:r w:rsidRPr="005D55ED">
        <w:rPr>
          <w:sz w:val="22"/>
          <w:szCs w:val="22"/>
          <w:lang w:val="uk-UA"/>
        </w:rPr>
        <w:t xml:space="preserve">. "Будь-яка </w:t>
      </w:r>
      <w:r w:rsidRPr="005D55ED">
        <w:rPr>
          <w:spacing w:val="-2"/>
          <w:sz w:val="22"/>
          <w:szCs w:val="22"/>
          <w:lang w:val="uk-UA"/>
        </w:rPr>
        <w:t xml:space="preserve">любов – це </w:t>
      </w:r>
      <w:proofErr w:type="spellStart"/>
      <w:r w:rsidRPr="005D55ED">
        <w:rPr>
          <w:spacing w:val="-2"/>
          <w:sz w:val="22"/>
          <w:szCs w:val="22"/>
          <w:lang w:val="uk-UA"/>
        </w:rPr>
        <w:t>співстраждання</w:t>
      </w:r>
      <w:proofErr w:type="spellEnd"/>
      <w:r w:rsidRPr="005D55ED">
        <w:rPr>
          <w:spacing w:val="-2"/>
          <w:sz w:val="22"/>
          <w:szCs w:val="22"/>
          <w:lang w:val="uk-UA"/>
        </w:rPr>
        <w:t>"</w:t>
      </w:r>
      <w:r w:rsidRPr="005D55ED">
        <w:rPr>
          <w:spacing w:val="-2"/>
          <w:sz w:val="22"/>
          <w:szCs w:val="22"/>
        </w:rPr>
        <w:t xml:space="preserve"> [</w:t>
      </w:r>
      <w:r w:rsidRPr="005D55ED">
        <w:rPr>
          <w:spacing w:val="-2"/>
          <w:sz w:val="22"/>
          <w:szCs w:val="22"/>
          <w:lang w:val="uk-UA"/>
        </w:rPr>
        <w:t>8</w:t>
      </w:r>
      <w:r w:rsidRPr="005D55ED">
        <w:rPr>
          <w:spacing w:val="-2"/>
          <w:sz w:val="22"/>
          <w:szCs w:val="22"/>
        </w:rPr>
        <w:t>,</w:t>
      </w:r>
      <w:r w:rsidRPr="005D55ED">
        <w:rPr>
          <w:spacing w:val="-2"/>
          <w:sz w:val="22"/>
          <w:szCs w:val="22"/>
          <w:lang w:val="uk-UA"/>
        </w:rPr>
        <w:t xml:space="preserve"> с.</w:t>
      </w:r>
      <w:r w:rsidRPr="005D55ED">
        <w:rPr>
          <w:spacing w:val="-2"/>
          <w:sz w:val="22"/>
          <w:szCs w:val="22"/>
        </w:rPr>
        <w:t>782]</w:t>
      </w:r>
      <w:r w:rsidRPr="005D55ED">
        <w:rPr>
          <w:spacing w:val="-2"/>
          <w:sz w:val="22"/>
          <w:szCs w:val="22"/>
          <w:lang w:val="uk-UA"/>
        </w:rPr>
        <w:t xml:space="preserve">. Сутність </w:t>
      </w:r>
      <w:proofErr w:type="spellStart"/>
      <w:r w:rsidRPr="005D55ED">
        <w:rPr>
          <w:spacing w:val="-2"/>
          <w:sz w:val="22"/>
          <w:szCs w:val="22"/>
          <w:lang w:val="uk-UA"/>
        </w:rPr>
        <w:t>співстраждання</w:t>
      </w:r>
      <w:proofErr w:type="spellEnd"/>
      <w:r w:rsidRPr="005D55ED">
        <w:rPr>
          <w:spacing w:val="-2"/>
          <w:sz w:val="22"/>
          <w:szCs w:val="22"/>
          <w:lang w:val="uk-UA"/>
        </w:rPr>
        <w:t xml:space="preserve"> розкривається в усвідомленні волі до життя, що виявляється в чужому Я як своя власна воля. "Добрий живе в світі дружніх явищ: благо кожного з них, його власне" </w:t>
      </w:r>
      <w:r w:rsidRPr="005D55ED">
        <w:rPr>
          <w:spacing w:val="-2"/>
          <w:sz w:val="22"/>
          <w:szCs w:val="22"/>
        </w:rPr>
        <w:t>[</w:t>
      </w:r>
      <w:r w:rsidRPr="005D55ED">
        <w:rPr>
          <w:spacing w:val="-2"/>
          <w:sz w:val="22"/>
          <w:szCs w:val="22"/>
          <w:lang w:val="uk-UA"/>
        </w:rPr>
        <w:t>8</w:t>
      </w:r>
      <w:r w:rsidRPr="005D55ED">
        <w:rPr>
          <w:spacing w:val="-2"/>
          <w:sz w:val="22"/>
          <w:szCs w:val="22"/>
        </w:rPr>
        <w:t>,</w:t>
      </w:r>
      <w:r w:rsidRPr="005D55ED">
        <w:rPr>
          <w:spacing w:val="-2"/>
          <w:sz w:val="22"/>
          <w:szCs w:val="22"/>
          <w:lang w:val="uk-UA"/>
        </w:rPr>
        <w:t xml:space="preserve"> с.</w:t>
      </w:r>
      <w:r w:rsidRPr="005D55ED">
        <w:rPr>
          <w:spacing w:val="-2"/>
          <w:sz w:val="22"/>
          <w:szCs w:val="22"/>
        </w:rPr>
        <w:t>781]</w:t>
      </w:r>
      <w:r w:rsidRPr="005D55ED">
        <w:rPr>
          <w:spacing w:val="-2"/>
          <w:sz w:val="22"/>
          <w:szCs w:val="22"/>
          <w:lang w:val="uk-UA"/>
        </w:rPr>
        <w:t xml:space="preserve">. Віддаючись </w:t>
      </w:r>
      <w:proofErr w:type="spellStart"/>
      <w:r w:rsidRPr="005D55ED">
        <w:rPr>
          <w:spacing w:val="-2"/>
          <w:sz w:val="22"/>
          <w:szCs w:val="22"/>
          <w:lang w:val="uk-UA"/>
        </w:rPr>
        <w:t>співстражданню</w:t>
      </w:r>
      <w:proofErr w:type="spellEnd"/>
      <w:r w:rsidRPr="005D55ED">
        <w:rPr>
          <w:spacing w:val="-2"/>
          <w:sz w:val="22"/>
          <w:szCs w:val="22"/>
          <w:lang w:val="uk-UA"/>
        </w:rPr>
        <w:t xml:space="preserve">, людина ставить себе на місце того, хто страждає і, співчуваючи йому, усвідомлює, що ці страждання є спільними для всього людства, а отже, неминучими і для неї самої [див.: 8, с.787]. Всупереч власному егоїзму, людина в процесі </w:t>
      </w:r>
      <w:proofErr w:type="spellStart"/>
      <w:r w:rsidRPr="005D55ED">
        <w:rPr>
          <w:spacing w:val="-2"/>
          <w:sz w:val="22"/>
          <w:szCs w:val="22"/>
          <w:lang w:val="uk-UA"/>
        </w:rPr>
        <w:t>співстраждання</w:t>
      </w:r>
      <w:proofErr w:type="spellEnd"/>
      <w:r w:rsidRPr="005D55ED">
        <w:rPr>
          <w:spacing w:val="-2"/>
          <w:sz w:val="22"/>
          <w:szCs w:val="22"/>
          <w:lang w:val="uk-UA"/>
        </w:rPr>
        <w:t xml:space="preserve"> починає бачити нескінченні страждання всього живого як свої власні [див.: 8, с.787]. Коли ж людина не погоджується з таким станом речей, вона знаходить спосіб вирватися з замкненого кола волі, в процесі переходу від чеснот</w:t>
      </w:r>
      <w:r w:rsidRPr="005D55ED">
        <w:rPr>
          <w:spacing w:val="-2"/>
          <w:sz w:val="22"/>
          <w:szCs w:val="22"/>
        </w:rPr>
        <w:t xml:space="preserve"> до </w:t>
      </w:r>
      <w:r w:rsidRPr="005D55ED">
        <w:rPr>
          <w:spacing w:val="-2"/>
          <w:sz w:val="22"/>
          <w:szCs w:val="22"/>
          <w:lang w:val="uk-UA"/>
        </w:rPr>
        <w:t xml:space="preserve">прийняття </w:t>
      </w:r>
      <w:proofErr w:type="spellStart"/>
      <w:r w:rsidRPr="005D55ED">
        <w:rPr>
          <w:spacing w:val="-2"/>
          <w:sz w:val="22"/>
          <w:szCs w:val="22"/>
          <w:lang w:val="uk-UA"/>
        </w:rPr>
        <w:t>аскези</w:t>
      </w:r>
      <w:proofErr w:type="spellEnd"/>
      <w:r w:rsidRPr="005D55ED">
        <w:rPr>
          <w:spacing w:val="-2"/>
          <w:sz w:val="22"/>
          <w:szCs w:val="22"/>
          <w:lang w:val="uk-UA"/>
        </w:rPr>
        <w:t xml:space="preserve"> та самознищення. Тимчасове спасіння від мук в утвердженні волі до життя змінює спротив до її виявів, і, зрештою, повністю її заперечує. Через </w:t>
      </w:r>
      <w:proofErr w:type="spellStart"/>
      <w:r w:rsidRPr="005D55ED">
        <w:rPr>
          <w:spacing w:val="-2"/>
          <w:sz w:val="22"/>
          <w:szCs w:val="22"/>
          <w:lang w:val="uk-UA"/>
        </w:rPr>
        <w:t>аскезу</w:t>
      </w:r>
      <w:proofErr w:type="spellEnd"/>
      <w:r w:rsidRPr="005D55ED">
        <w:rPr>
          <w:spacing w:val="-2"/>
          <w:sz w:val="22"/>
          <w:szCs w:val="22"/>
          <w:lang w:val="uk-UA"/>
        </w:rPr>
        <w:t xml:space="preserve"> здобувається істинна (справжня) радість і блаженство, що супроводжують довгоочікувану смерть [див.: 8, с.791]. </w:t>
      </w:r>
    </w:p>
    <w:p w:rsidR="00CC2936" w:rsidRPr="005D55ED" w:rsidRDefault="00CC2936" w:rsidP="00CC2936">
      <w:pPr>
        <w:spacing w:line="260" w:lineRule="exact"/>
        <w:ind w:firstLine="567"/>
        <w:jc w:val="both"/>
        <w:rPr>
          <w:sz w:val="22"/>
          <w:szCs w:val="22"/>
          <w:lang w:val="uk-UA"/>
        </w:rPr>
      </w:pPr>
      <w:r w:rsidRPr="005D55ED">
        <w:rPr>
          <w:sz w:val="22"/>
          <w:szCs w:val="22"/>
          <w:lang w:val="uk-UA"/>
        </w:rPr>
        <w:t xml:space="preserve">Тож логічно з’ясувати, чому заперечення волі до життя через </w:t>
      </w:r>
      <w:proofErr w:type="spellStart"/>
      <w:r w:rsidRPr="005D55ED">
        <w:rPr>
          <w:sz w:val="22"/>
          <w:szCs w:val="22"/>
          <w:lang w:val="uk-UA"/>
        </w:rPr>
        <w:t>аскезу</w:t>
      </w:r>
      <w:proofErr w:type="spellEnd"/>
      <w:r w:rsidRPr="005D55ED">
        <w:rPr>
          <w:sz w:val="22"/>
          <w:szCs w:val="22"/>
          <w:lang w:val="uk-UA"/>
        </w:rPr>
        <w:t xml:space="preserve"> і смерть, первинним збудником якої є страждання, відбувається лише від зовнішнього до внутрішнього? Бо ж якщо сприймати спільне благо і благо кожної окремої людини як своє власне, то хіба спрямування всіх зусиль заради абсолютного заперечення волі власного Я і при цьому непоширення страждання й </w:t>
      </w:r>
      <w:proofErr w:type="spellStart"/>
      <w:r w:rsidRPr="005D55ED">
        <w:rPr>
          <w:sz w:val="22"/>
          <w:szCs w:val="22"/>
          <w:lang w:val="uk-UA"/>
        </w:rPr>
        <w:t>аскези</w:t>
      </w:r>
      <w:proofErr w:type="spellEnd"/>
      <w:r w:rsidRPr="005D55ED">
        <w:rPr>
          <w:sz w:val="22"/>
          <w:szCs w:val="22"/>
          <w:lang w:val="uk-UA"/>
        </w:rPr>
        <w:t xml:space="preserve"> на Я-чужі, як безсумнівного каталізатора процесу духовного вдосконалення, не можна віднести до виявів егоїзму?</w:t>
      </w:r>
    </w:p>
    <w:p w:rsidR="00CC2936" w:rsidRPr="005D55ED" w:rsidRDefault="00CC2936" w:rsidP="00CC2936">
      <w:pPr>
        <w:spacing w:line="260" w:lineRule="exact"/>
        <w:ind w:firstLine="567"/>
        <w:jc w:val="both"/>
        <w:rPr>
          <w:sz w:val="22"/>
          <w:szCs w:val="22"/>
          <w:lang w:val="uk-UA"/>
        </w:rPr>
      </w:pPr>
      <w:r w:rsidRPr="005D55ED">
        <w:rPr>
          <w:sz w:val="22"/>
          <w:szCs w:val="22"/>
          <w:lang w:val="uk-UA"/>
        </w:rPr>
        <w:t xml:space="preserve"> Ф.Ніцше, який вважав А.</w:t>
      </w:r>
      <w:proofErr w:type="spellStart"/>
      <w:r w:rsidRPr="005D55ED">
        <w:rPr>
          <w:sz w:val="22"/>
          <w:szCs w:val="22"/>
          <w:lang w:val="uk-UA"/>
        </w:rPr>
        <w:t>Шопенгауера</w:t>
      </w:r>
      <w:proofErr w:type="spellEnd"/>
      <w:r w:rsidRPr="005D55ED">
        <w:rPr>
          <w:sz w:val="22"/>
          <w:szCs w:val="22"/>
          <w:lang w:val="uk-UA"/>
        </w:rPr>
        <w:t xml:space="preserve"> своїм учителем, виводить з його вчення висновок: "Якщо б люди були цілком </w:t>
      </w:r>
      <w:proofErr w:type="spellStart"/>
      <w:r w:rsidRPr="005D55ED">
        <w:rPr>
          <w:sz w:val="22"/>
          <w:szCs w:val="22"/>
          <w:lang w:val="uk-UA"/>
        </w:rPr>
        <w:t>співстраждаючими</w:t>
      </w:r>
      <w:proofErr w:type="spellEnd"/>
      <w:r w:rsidRPr="005D55ED">
        <w:rPr>
          <w:sz w:val="22"/>
          <w:szCs w:val="22"/>
          <w:lang w:val="uk-UA"/>
        </w:rPr>
        <w:t xml:space="preserve">, вони відбили б у своїх близьких бажання жити. Бути злим – було б істинною їх добротою" [5, с.32]. Ф.Ніцше як затятий прихильник зміщення "центру тяжіння" існування з "ніщо" на життя, погоджується із </w:t>
      </w:r>
      <w:proofErr w:type="spellStart"/>
      <w:r w:rsidRPr="005D55ED">
        <w:rPr>
          <w:sz w:val="22"/>
          <w:szCs w:val="22"/>
          <w:lang w:val="uk-UA"/>
        </w:rPr>
        <w:t>Шопенгауером</w:t>
      </w:r>
      <w:proofErr w:type="spellEnd"/>
      <w:r w:rsidRPr="005D55ED">
        <w:rPr>
          <w:sz w:val="22"/>
          <w:szCs w:val="22"/>
          <w:lang w:val="uk-UA"/>
        </w:rPr>
        <w:t xml:space="preserve"> щодо причин і наслідків </w:t>
      </w:r>
      <w:proofErr w:type="spellStart"/>
      <w:r w:rsidRPr="005D55ED">
        <w:rPr>
          <w:sz w:val="22"/>
          <w:szCs w:val="22"/>
          <w:lang w:val="uk-UA"/>
        </w:rPr>
        <w:t>співстраждання</w:t>
      </w:r>
      <w:proofErr w:type="spellEnd"/>
      <w:r w:rsidRPr="005D55ED">
        <w:rPr>
          <w:sz w:val="22"/>
          <w:szCs w:val="22"/>
          <w:lang w:val="uk-UA"/>
        </w:rPr>
        <w:t xml:space="preserve">. У нього воно також формує нігілістичні погляди і стає мотивом для самознищення. Здатність </w:t>
      </w:r>
      <w:proofErr w:type="spellStart"/>
      <w:r w:rsidRPr="005D55ED">
        <w:rPr>
          <w:sz w:val="22"/>
          <w:szCs w:val="22"/>
          <w:lang w:val="uk-UA"/>
        </w:rPr>
        <w:t>співстраждання</w:t>
      </w:r>
      <w:proofErr w:type="spellEnd"/>
      <w:r w:rsidRPr="005D55ED">
        <w:rPr>
          <w:sz w:val="22"/>
          <w:szCs w:val="22"/>
          <w:lang w:val="uk-UA"/>
        </w:rPr>
        <w:t xml:space="preserve"> Ніцше вважає вкрай згубною для людства. У формуванні та реалізації механізму </w:t>
      </w:r>
      <w:proofErr w:type="spellStart"/>
      <w:r w:rsidRPr="005D55ED">
        <w:rPr>
          <w:sz w:val="22"/>
          <w:szCs w:val="22"/>
          <w:lang w:val="uk-UA"/>
        </w:rPr>
        <w:t>співстраждання</w:t>
      </w:r>
      <w:proofErr w:type="spellEnd"/>
      <w:r w:rsidRPr="005D55ED">
        <w:rPr>
          <w:sz w:val="22"/>
          <w:szCs w:val="22"/>
          <w:lang w:val="uk-UA"/>
        </w:rPr>
        <w:t xml:space="preserve"> центральною точкою постає Я того, хто співчуває, але аж ніяк не того, хто страждає: "Зустрівся їм хворий, чи старий, чи труп і вони негайно кажуть: "Життя спростоване". Але спростовані лише вони і очі їхні, що бачать лише одне обличчя в існуванні" [5, с.31]. Відтак, "одне лице" і є їх власне </w:t>
      </w:r>
      <w:proofErr w:type="spellStart"/>
      <w:r w:rsidRPr="005D55ED">
        <w:rPr>
          <w:sz w:val="22"/>
          <w:szCs w:val="22"/>
          <w:lang w:val="uk-UA"/>
        </w:rPr>
        <w:t>Его</w:t>
      </w:r>
      <w:proofErr w:type="spellEnd"/>
      <w:r w:rsidRPr="005D55ED">
        <w:rPr>
          <w:sz w:val="22"/>
          <w:szCs w:val="22"/>
          <w:lang w:val="uk-UA"/>
        </w:rPr>
        <w:t xml:space="preserve">, на яке спрямоване </w:t>
      </w:r>
      <w:proofErr w:type="spellStart"/>
      <w:r w:rsidRPr="005D55ED">
        <w:rPr>
          <w:sz w:val="22"/>
          <w:szCs w:val="22"/>
          <w:lang w:val="uk-UA"/>
        </w:rPr>
        <w:t>співстраждання</w:t>
      </w:r>
      <w:proofErr w:type="spellEnd"/>
      <w:r w:rsidRPr="005D55ED">
        <w:rPr>
          <w:sz w:val="22"/>
          <w:szCs w:val="22"/>
          <w:lang w:val="uk-UA"/>
        </w:rPr>
        <w:t xml:space="preserve">, мотивоване </w:t>
      </w:r>
      <w:r w:rsidRPr="005D55ED">
        <w:rPr>
          <w:sz w:val="22"/>
          <w:szCs w:val="22"/>
          <w:lang w:val="uk-UA"/>
        </w:rPr>
        <w:lastRenderedPageBreak/>
        <w:t xml:space="preserve">прагненням за будь-яку ціну вдовольнити власну жагу. Ця теза простежується у Ніцше: "Ви маєте занадто жорстокі очі, і ви хтиво дивитесь на тих хто страждає. Чи не перевдягнулася лише ваша хтивість і тепер зветься </w:t>
      </w:r>
      <w:proofErr w:type="spellStart"/>
      <w:r w:rsidRPr="005D55ED">
        <w:rPr>
          <w:sz w:val="22"/>
          <w:szCs w:val="22"/>
          <w:lang w:val="uk-UA"/>
        </w:rPr>
        <w:t>співстражданням</w:t>
      </w:r>
      <w:proofErr w:type="spellEnd"/>
      <w:r w:rsidRPr="005D55ED">
        <w:rPr>
          <w:sz w:val="22"/>
          <w:szCs w:val="22"/>
          <w:lang w:val="uk-UA"/>
        </w:rPr>
        <w:t xml:space="preserve">?!" </w:t>
      </w:r>
      <w:r w:rsidRPr="005D55ED">
        <w:rPr>
          <w:sz w:val="22"/>
          <w:szCs w:val="22"/>
        </w:rPr>
        <w:t>[</w:t>
      </w:r>
      <w:r w:rsidRPr="005D55ED">
        <w:rPr>
          <w:sz w:val="22"/>
          <w:szCs w:val="22"/>
          <w:lang w:val="uk-UA"/>
        </w:rPr>
        <w:t>5</w:t>
      </w:r>
      <w:r w:rsidRPr="005D55ED">
        <w:rPr>
          <w:sz w:val="22"/>
          <w:szCs w:val="22"/>
        </w:rPr>
        <w:t>,</w:t>
      </w:r>
      <w:r w:rsidRPr="005D55ED">
        <w:rPr>
          <w:sz w:val="22"/>
          <w:szCs w:val="22"/>
          <w:lang w:val="uk-UA"/>
        </w:rPr>
        <w:t xml:space="preserve"> с.</w:t>
      </w:r>
      <w:r w:rsidRPr="005D55ED">
        <w:rPr>
          <w:sz w:val="22"/>
          <w:szCs w:val="22"/>
        </w:rPr>
        <w:t xml:space="preserve">39]. </w:t>
      </w:r>
      <w:r w:rsidRPr="005D55ED">
        <w:rPr>
          <w:sz w:val="22"/>
          <w:szCs w:val="22"/>
          <w:lang w:val="uk-UA"/>
        </w:rPr>
        <w:t xml:space="preserve">Окрім того, він згадує про </w:t>
      </w:r>
      <w:proofErr w:type="spellStart"/>
      <w:r w:rsidRPr="005D55ED">
        <w:rPr>
          <w:sz w:val="22"/>
          <w:szCs w:val="22"/>
          <w:lang w:val="uk-UA"/>
        </w:rPr>
        <w:t>співстраждання</w:t>
      </w:r>
      <w:proofErr w:type="spellEnd"/>
      <w:r w:rsidRPr="005D55ED">
        <w:rPr>
          <w:sz w:val="22"/>
          <w:szCs w:val="22"/>
          <w:lang w:val="uk-UA"/>
        </w:rPr>
        <w:t xml:space="preserve"> як інстинкт, вказуючи на неповне розуміння тим, хто </w:t>
      </w:r>
      <w:proofErr w:type="spellStart"/>
      <w:r w:rsidRPr="005D55ED">
        <w:rPr>
          <w:sz w:val="22"/>
          <w:szCs w:val="22"/>
          <w:lang w:val="uk-UA"/>
        </w:rPr>
        <w:t>співстраждає</w:t>
      </w:r>
      <w:proofErr w:type="spellEnd"/>
      <w:r w:rsidRPr="005D55ED">
        <w:rPr>
          <w:sz w:val="22"/>
          <w:szCs w:val="22"/>
          <w:lang w:val="uk-UA"/>
        </w:rPr>
        <w:t xml:space="preserve">, причин, які призводять до подібних відчуттів. Припинення дії закону природного добору як наслідок руйнування аристократичної моралі; властивість страждання бути заразливим – передаватися від однієї людини іншій, втрата життєвої енергії і </w:t>
      </w:r>
      <w:proofErr w:type="spellStart"/>
      <w:r w:rsidRPr="005D55ED">
        <w:rPr>
          <w:sz w:val="22"/>
          <w:szCs w:val="22"/>
          <w:lang w:val="uk-UA"/>
        </w:rPr>
        <w:t>депресивність</w:t>
      </w:r>
      <w:proofErr w:type="spellEnd"/>
      <w:r w:rsidRPr="005D55ED">
        <w:rPr>
          <w:sz w:val="22"/>
          <w:szCs w:val="22"/>
          <w:lang w:val="uk-UA"/>
        </w:rPr>
        <w:t xml:space="preserve"> – все це є результатом </w:t>
      </w:r>
      <w:proofErr w:type="spellStart"/>
      <w:r w:rsidRPr="005D55ED">
        <w:rPr>
          <w:sz w:val="22"/>
          <w:szCs w:val="22"/>
          <w:lang w:val="uk-UA"/>
        </w:rPr>
        <w:t>співстраждання</w:t>
      </w:r>
      <w:proofErr w:type="spellEnd"/>
      <w:r w:rsidRPr="005D55ED">
        <w:rPr>
          <w:sz w:val="22"/>
          <w:szCs w:val="22"/>
          <w:lang w:val="uk-UA"/>
        </w:rPr>
        <w:t xml:space="preserve">. </w:t>
      </w:r>
    </w:p>
    <w:p w:rsidR="00CC2936" w:rsidRPr="005D55ED" w:rsidRDefault="00CC2936" w:rsidP="00CC2936">
      <w:pPr>
        <w:spacing w:line="260" w:lineRule="exact"/>
        <w:ind w:firstLine="567"/>
        <w:jc w:val="both"/>
        <w:rPr>
          <w:spacing w:val="-2"/>
          <w:sz w:val="22"/>
          <w:szCs w:val="22"/>
          <w:lang w:val="uk-UA"/>
        </w:rPr>
      </w:pPr>
      <w:r w:rsidRPr="005D55ED">
        <w:rPr>
          <w:spacing w:val="-4"/>
          <w:sz w:val="22"/>
          <w:szCs w:val="22"/>
          <w:lang w:val="uk-UA"/>
        </w:rPr>
        <w:t xml:space="preserve"> </w:t>
      </w:r>
      <w:r w:rsidRPr="005D55ED">
        <w:rPr>
          <w:spacing w:val="-4"/>
          <w:sz w:val="22"/>
          <w:szCs w:val="22"/>
          <w:lang w:val="uk-UA"/>
        </w:rPr>
        <w:tab/>
        <w:t xml:space="preserve">Висновки Ф.Ніцше щодо людської природи і суспільства знайшли своє ґрунтовне підтвердження та пояснення під час клінічної психоаналітичної практики. У психоаналізі можливість </w:t>
      </w:r>
      <w:proofErr w:type="spellStart"/>
      <w:r w:rsidRPr="005D55ED">
        <w:rPr>
          <w:spacing w:val="-4"/>
          <w:sz w:val="22"/>
          <w:szCs w:val="22"/>
          <w:lang w:val="uk-UA"/>
        </w:rPr>
        <w:t>емпатії</w:t>
      </w:r>
      <w:proofErr w:type="spellEnd"/>
      <w:r w:rsidRPr="005D55ED">
        <w:rPr>
          <w:spacing w:val="-4"/>
          <w:sz w:val="22"/>
          <w:szCs w:val="22"/>
          <w:lang w:val="uk-UA"/>
        </w:rPr>
        <w:t xml:space="preserve"> є визначальною, переконаний З.</w:t>
      </w:r>
      <w:proofErr w:type="spellStart"/>
      <w:r w:rsidRPr="005D55ED">
        <w:rPr>
          <w:spacing w:val="-4"/>
          <w:sz w:val="22"/>
          <w:szCs w:val="22"/>
          <w:lang w:val="uk-UA"/>
        </w:rPr>
        <w:t>Фройд</w:t>
      </w:r>
      <w:proofErr w:type="spellEnd"/>
      <w:r w:rsidRPr="005D55ED">
        <w:rPr>
          <w:spacing w:val="-4"/>
          <w:sz w:val="22"/>
          <w:szCs w:val="22"/>
          <w:lang w:val="uk-UA"/>
        </w:rPr>
        <w:t xml:space="preserve">, який створював, розвивав і адаптував психоаналітичні поняття, використовуючи можливості інтроспекції, в процесі якої виявляв нове розуміння окремих фактів і за допомогою </w:t>
      </w:r>
      <w:proofErr w:type="spellStart"/>
      <w:r w:rsidRPr="005D55ED">
        <w:rPr>
          <w:spacing w:val="-4"/>
          <w:sz w:val="22"/>
          <w:szCs w:val="22"/>
          <w:lang w:val="uk-UA"/>
        </w:rPr>
        <w:t>емпатії</w:t>
      </w:r>
      <w:proofErr w:type="spellEnd"/>
      <w:r w:rsidRPr="005D55ED">
        <w:rPr>
          <w:spacing w:val="-4"/>
          <w:sz w:val="22"/>
          <w:szCs w:val="22"/>
          <w:lang w:val="uk-UA"/>
        </w:rPr>
        <w:t xml:space="preserve"> мав можливість проектувати власні висновки на окремі клінічні випадки, виявляти певні закономірності та впроваджувати нові методи роботи з пацієнтами. У своїй праці "Дотепність і її ставлення до несвідомого " [див.: 11], З.</w:t>
      </w:r>
      <w:proofErr w:type="spellStart"/>
      <w:r w:rsidRPr="005D55ED">
        <w:rPr>
          <w:spacing w:val="-4"/>
          <w:sz w:val="22"/>
          <w:szCs w:val="22"/>
          <w:lang w:val="uk-UA"/>
        </w:rPr>
        <w:t>Фройд</w:t>
      </w:r>
      <w:proofErr w:type="spellEnd"/>
      <w:r w:rsidRPr="005D55ED">
        <w:rPr>
          <w:spacing w:val="-4"/>
          <w:sz w:val="22"/>
          <w:szCs w:val="22"/>
          <w:lang w:val="uk-UA"/>
        </w:rPr>
        <w:t xml:space="preserve"> дає одне з перших визначень </w:t>
      </w:r>
      <w:proofErr w:type="spellStart"/>
      <w:r w:rsidRPr="005D55ED">
        <w:rPr>
          <w:spacing w:val="-4"/>
          <w:sz w:val="22"/>
          <w:szCs w:val="22"/>
          <w:lang w:val="uk-UA"/>
        </w:rPr>
        <w:t>емпатії</w:t>
      </w:r>
      <w:proofErr w:type="spellEnd"/>
      <w:r w:rsidRPr="005D55ED">
        <w:rPr>
          <w:spacing w:val="-4"/>
          <w:sz w:val="22"/>
          <w:szCs w:val="22"/>
          <w:lang w:val="uk-UA"/>
        </w:rPr>
        <w:t xml:space="preserve">: "Ми беремо до уваги психічний стан пацієнта, подумки переносимося в такий самий стан, намагаємося зрозуміти його, порівнюючи з нашим станом" [11, с.189]. Сутність </w:t>
      </w:r>
      <w:r w:rsidRPr="005D55ED">
        <w:rPr>
          <w:spacing w:val="-2"/>
          <w:sz w:val="22"/>
          <w:szCs w:val="22"/>
          <w:lang w:val="uk-UA"/>
        </w:rPr>
        <w:t xml:space="preserve">цього визначення детально розкривається в роботах психоаналітика </w:t>
      </w:r>
      <w:proofErr w:type="spellStart"/>
      <w:r w:rsidRPr="005D55ED">
        <w:rPr>
          <w:spacing w:val="-2"/>
          <w:sz w:val="22"/>
          <w:szCs w:val="22"/>
          <w:lang w:val="uk-UA"/>
        </w:rPr>
        <w:t>Хайнца</w:t>
      </w:r>
      <w:proofErr w:type="spellEnd"/>
      <w:r w:rsidRPr="005D55ED">
        <w:rPr>
          <w:spacing w:val="-2"/>
          <w:sz w:val="22"/>
          <w:szCs w:val="22"/>
          <w:lang w:val="uk-UA"/>
        </w:rPr>
        <w:t xml:space="preserve"> </w:t>
      </w:r>
      <w:proofErr w:type="spellStart"/>
      <w:r w:rsidRPr="005D55ED">
        <w:rPr>
          <w:spacing w:val="-2"/>
          <w:sz w:val="22"/>
          <w:szCs w:val="22"/>
          <w:lang w:val="uk-UA"/>
        </w:rPr>
        <w:t>Кохута</w:t>
      </w:r>
      <w:proofErr w:type="spellEnd"/>
      <w:r w:rsidRPr="005D55ED">
        <w:rPr>
          <w:spacing w:val="-2"/>
          <w:sz w:val="22"/>
          <w:szCs w:val="22"/>
        </w:rPr>
        <w:t xml:space="preserve"> [</w:t>
      </w:r>
      <w:r w:rsidRPr="005D55ED">
        <w:rPr>
          <w:spacing w:val="-2"/>
          <w:sz w:val="22"/>
          <w:szCs w:val="22"/>
          <w:lang w:val="uk-UA"/>
        </w:rPr>
        <w:t>див.: 3</w:t>
      </w:r>
      <w:r w:rsidRPr="005D55ED">
        <w:rPr>
          <w:spacing w:val="-2"/>
          <w:sz w:val="22"/>
          <w:szCs w:val="22"/>
        </w:rPr>
        <w:t>]</w:t>
      </w:r>
      <w:r w:rsidRPr="005D55ED">
        <w:rPr>
          <w:spacing w:val="-2"/>
          <w:sz w:val="22"/>
          <w:szCs w:val="22"/>
          <w:lang w:val="uk-UA"/>
        </w:rPr>
        <w:t xml:space="preserve">. Він проводить аналогію між поняттями </w:t>
      </w:r>
      <w:proofErr w:type="spellStart"/>
      <w:r w:rsidRPr="005D55ED">
        <w:rPr>
          <w:spacing w:val="-2"/>
          <w:sz w:val="22"/>
          <w:szCs w:val="22"/>
          <w:lang w:val="uk-UA"/>
        </w:rPr>
        <w:t>емпатії</w:t>
      </w:r>
      <w:proofErr w:type="spellEnd"/>
      <w:r w:rsidRPr="005D55ED">
        <w:rPr>
          <w:spacing w:val="-2"/>
          <w:sz w:val="22"/>
          <w:szCs w:val="22"/>
          <w:lang w:val="uk-UA"/>
        </w:rPr>
        <w:t xml:space="preserve"> та вікарної інтроспекції, доводить, що в цьому контексті можливість розуміння психічних фактів і процесів пацієнта, як об’єкта спостереження, зумовлена зіставленням даних особистісного, суб’єктивного інтроспективного досвіду з об’єктивними даними спостереження фізичних аспектів. Усвідомлення розуміння станів пацієнта приходить у процесі перенесення інтерпретованих зовнішніх характеристик об’єкта дослідження на власне Я, їхньої модуляції та подальшої інтроспекції в їхніх межах (яка частково є творчою діяльністю). При детальнішому аналізі принципів, за якими відбувається </w:t>
      </w:r>
      <w:proofErr w:type="spellStart"/>
      <w:r w:rsidRPr="005D55ED">
        <w:rPr>
          <w:spacing w:val="-2"/>
          <w:sz w:val="22"/>
          <w:szCs w:val="22"/>
          <w:lang w:val="uk-UA"/>
        </w:rPr>
        <w:t>емпатійне</w:t>
      </w:r>
      <w:proofErr w:type="spellEnd"/>
      <w:r w:rsidRPr="005D55ED">
        <w:rPr>
          <w:spacing w:val="-2"/>
          <w:sz w:val="22"/>
          <w:szCs w:val="22"/>
          <w:lang w:val="uk-UA"/>
        </w:rPr>
        <w:t xml:space="preserve"> розуміння, варто врахувати функцію і роль захисних механізмів Я, вперше описаних З.</w:t>
      </w:r>
      <w:proofErr w:type="spellStart"/>
      <w:r w:rsidRPr="005D55ED">
        <w:rPr>
          <w:spacing w:val="-2"/>
          <w:sz w:val="22"/>
          <w:szCs w:val="22"/>
          <w:lang w:val="uk-UA"/>
        </w:rPr>
        <w:t>Фройдом</w:t>
      </w:r>
      <w:proofErr w:type="spellEnd"/>
      <w:r w:rsidRPr="005D55ED">
        <w:rPr>
          <w:spacing w:val="-2"/>
          <w:sz w:val="22"/>
          <w:szCs w:val="22"/>
          <w:lang w:val="uk-UA"/>
        </w:rPr>
        <w:t xml:space="preserve">, які, власне, і є фундаментом феноменів </w:t>
      </w:r>
      <w:proofErr w:type="spellStart"/>
      <w:r w:rsidRPr="005D55ED">
        <w:rPr>
          <w:spacing w:val="-2"/>
          <w:sz w:val="22"/>
          <w:szCs w:val="22"/>
          <w:lang w:val="uk-UA"/>
        </w:rPr>
        <w:t>емпатії</w:t>
      </w:r>
      <w:proofErr w:type="spellEnd"/>
      <w:r w:rsidRPr="005D55ED">
        <w:rPr>
          <w:spacing w:val="-2"/>
          <w:sz w:val="22"/>
          <w:szCs w:val="22"/>
          <w:lang w:val="uk-UA"/>
        </w:rPr>
        <w:t xml:space="preserve"> та співчуття. </w:t>
      </w:r>
    </w:p>
    <w:p w:rsidR="00CC2936" w:rsidRPr="005D55ED" w:rsidRDefault="00CC2936" w:rsidP="00CC2936">
      <w:pPr>
        <w:spacing w:line="260" w:lineRule="exact"/>
        <w:ind w:firstLine="567"/>
        <w:jc w:val="both"/>
        <w:rPr>
          <w:sz w:val="22"/>
          <w:szCs w:val="22"/>
          <w:lang w:val="uk-UA"/>
        </w:rPr>
      </w:pPr>
      <w:r w:rsidRPr="005D55ED">
        <w:rPr>
          <w:sz w:val="22"/>
          <w:szCs w:val="22"/>
          <w:lang w:val="uk-UA"/>
        </w:rPr>
        <w:t>У своїх психоаналітичних роботах А.</w:t>
      </w:r>
      <w:proofErr w:type="spellStart"/>
      <w:r w:rsidRPr="005D55ED">
        <w:rPr>
          <w:sz w:val="22"/>
          <w:szCs w:val="22"/>
          <w:lang w:val="uk-UA"/>
        </w:rPr>
        <w:t>Фройд</w:t>
      </w:r>
      <w:proofErr w:type="spellEnd"/>
      <w:r w:rsidRPr="005D55ED">
        <w:rPr>
          <w:sz w:val="22"/>
          <w:szCs w:val="22"/>
          <w:lang w:val="uk-UA"/>
        </w:rPr>
        <w:t xml:space="preserve"> [див.: 9] аналізує роль захисних механізмів, зокрема, ідентифікації, </w:t>
      </w:r>
      <w:proofErr w:type="spellStart"/>
      <w:r w:rsidRPr="005D55ED">
        <w:rPr>
          <w:sz w:val="22"/>
          <w:szCs w:val="22"/>
          <w:lang w:val="uk-UA"/>
        </w:rPr>
        <w:t>інтроекції</w:t>
      </w:r>
      <w:proofErr w:type="spellEnd"/>
      <w:r w:rsidRPr="005D55ED">
        <w:rPr>
          <w:sz w:val="22"/>
          <w:szCs w:val="22"/>
          <w:lang w:val="uk-UA"/>
        </w:rPr>
        <w:t xml:space="preserve"> та проекції щодо здатності людини співчувати є а також причин, які до цього спонукають [там само, с.45-49]. Тут поняття </w:t>
      </w:r>
      <w:proofErr w:type="spellStart"/>
      <w:r w:rsidRPr="005D55ED">
        <w:rPr>
          <w:sz w:val="22"/>
          <w:szCs w:val="22"/>
          <w:lang w:val="uk-UA"/>
        </w:rPr>
        <w:t>емпатії</w:t>
      </w:r>
      <w:proofErr w:type="spellEnd"/>
      <w:r w:rsidRPr="005D55ED">
        <w:rPr>
          <w:sz w:val="22"/>
          <w:szCs w:val="22"/>
          <w:lang w:val="uk-UA"/>
        </w:rPr>
        <w:t xml:space="preserve"> і співчуття різняться в плані усвідомлення джерела емоційних станів. </w:t>
      </w:r>
      <w:proofErr w:type="spellStart"/>
      <w:r w:rsidRPr="005D55ED">
        <w:rPr>
          <w:sz w:val="22"/>
          <w:szCs w:val="22"/>
          <w:lang w:val="uk-UA"/>
        </w:rPr>
        <w:t>Емпатія</w:t>
      </w:r>
      <w:proofErr w:type="spellEnd"/>
      <w:r w:rsidRPr="005D55ED">
        <w:rPr>
          <w:sz w:val="22"/>
          <w:szCs w:val="22"/>
          <w:lang w:val="uk-UA"/>
        </w:rPr>
        <w:t xml:space="preserve">, на відміну від співчуття, здійснюється, переважно, свідомо. Психічний процес </w:t>
      </w:r>
      <w:proofErr w:type="spellStart"/>
      <w:r w:rsidRPr="005D55ED">
        <w:rPr>
          <w:sz w:val="22"/>
          <w:szCs w:val="22"/>
          <w:lang w:val="uk-UA"/>
        </w:rPr>
        <w:t>інтроекції</w:t>
      </w:r>
      <w:proofErr w:type="spellEnd"/>
      <w:r w:rsidRPr="005D55ED">
        <w:rPr>
          <w:sz w:val="22"/>
          <w:szCs w:val="22"/>
          <w:lang w:val="uk-UA"/>
        </w:rPr>
        <w:t xml:space="preserve"> полягає у несвідомій інтеріоризації спостережуваних властивостей певного суб’єкт-об’єкта і є примітивною формою ідентифікації, що частково усвідомлюється. Проекція діє в зворотному напрямі, вона надає можливість перенести внутрішній стан чи його окремі елементи на зовнішні об’єкти і, відтак, помилково (коли конкретному об’єкту приписують непритаманні і невластиві йому афекти, наприклад, при </w:t>
      </w:r>
      <w:proofErr w:type="spellStart"/>
      <w:r w:rsidRPr="005D55ED">
        <w:rPr>
          <w:sz w:val="22"/>
          <w:szCs w:val="22"/>
          <w:lang w:val="uk-UA"/>
        </w:rPr>
        <w:t>параноїдальній</w:t>
      </w:r>
      <w:proofErr w:type="spellEnd"/>
      <w:r w:rsidRPr="005D55ED">
        <w:rPr>
          <w:sz w:val="22"/>
          <w:szCs w:val="22"/>
          <w:lang w:val="uk-UA"/>
        </w:rPr>
        <w:t xml:space="preserve"> психопатії чи у людини, яка побачила поранених у катастрофі) сприймати внутрішнє як зовнішнє. Окрім випадків, коли ці захисні механізми продукують розлади особистості, вони можуть реалізовуватись як нормальні види діяльності Я та зумовлювати формування </w:t>
      </w:r>
      <w:proofErr w:type="spellStart"/>
      <w:r w:rsidRPr="005D55ED">
        <w:rPr>
          <w:sz w:val="22"/>
          <w:szCs w:val="22"/>
          <w:lang w:val="uk-UA"/>
        </w:rPr>
        <w:t>Над-Я</w:t>
      </w:r>
      <w:proofErr w:type="spellEnd"/>
      <w:r w:rsidRPr="005D55ED">
        <w:rPr>
          <w:sz w:val="22"/>
          <w:szCs w:val="22"/>
          <w:lang w:val="uk-UA"/>
        </w:rPr>
        <w:t xml:space="preserve">. У психоаналізі існують різні погляди на проекцію та </w:t>
      </w:r>
      <w:proofErr w:type="spellStart"/>
      <w:r w:rsidRPr="005D55ED">
        <w:rPr>
          <w:sz w:val="22"/>
          <w:szCs w:val="22"/>
          <w:lang w:val="uk-UA"/>
        </w:rPr>
        <w:t>інтроекцію</w:t>
      </w:r>
      <w:proofErr w:type="spellEnd"/>
      <w:r w:rsidRPr="005D55ED">
        <w:rPr>
          <w:sz w:val="22"/>
          <w:szCs w:val="22"/>
          <w:lang w:val="uk-UA"/>
        </w:rPr>
        <w:t xml:space="preserve"> як фактори формування Я. За теорією англійської школи психоаналізу, вони постають процесами, які беруть участь у формуванні та диференціації Я від зовнішнього світу. А.</w:t>
      </w:r>
      <w:proofErr w:type="spellStart"/>
      <w:r w:rsidRPr="005D55ED">
        <w:rPr>
          <w:sz w:val="22"/>
          <w:szCs w:val="22"/>
          <w:lang w:val="uk-UA"/>
        </w:rPr>
        <w:t>Фройд</w:t>
      </w:r>
      <w:proofErr w:type="spellEnd"/>
      <w:r w:rsidRPr="005D55ED">
        <w:rPr>
          <w:sz w:val="22"/>
          <w:szCs w:val="22"/>
          <w:lang w:val="uk-UA"/>
        </w:rPr>
        <w:t xml:space="preserve"> вважає, що реалізація проекції та </w:t>
      </w:r>
      <w:proofErr w:type="spellStart"/>
      <w:r w:rsidRPr="005D55ED">
        <w:rPr>
          <w:sz w:val="22"/>
          <w:szCs w:val="22"/>
          <w:lang w:val="uk-UA"/>
        </w:rPr>
        <w:t>інтроекції</w:t>
      </w:r>
      <w:proofErr w:type="spellEnd"/>
      <w:r w:rsidRPr="005D55ED">
        <w:rPr>
          <w:sz w:val="22"/>
          <w:szCs w:val="22"/>
          <w:lang w:val="uk-UA"/>
        </w:rPr>
        <w:t xml:space="preserve"> без виокремлення Я з оточуючого середовища неможливе. </w:t>
      </w:r>
    </w:p>
    <w:p w:rsidR="00CC2936" w:rsidRPr="005D55ED" w:rsidRDefault="00CC2936" w:rsidP="00CC2936">
      <w:pPr>
        <w:spacing w:line="270" w:lineRule="exact"/>
        <w:ind w:firstLine="567"/>
        <w:jc w:val="both"/>
        <w:rPr>
          <w:sz w:val="22"/>
          <w:szCs w:val="22"/>
          <w:lang w:val="uk-UA"/>
        </w:rPr>
      </w:pPr>
      <w:r w:rsidRPr="005D55ED">
        <w:rPr>
          <w:sz w:val="22"/>
          <w:szCs w:val="22"/>
          <w:lang w:val="uk-UA"/>
        </w:rPr>
        <w:t>У своїх працях А.</w:t>
      </w:r>
      <w:proofErr w:type="spellStart"/>
      <w:r w:rsidRPr="005D55ED">
        <w:rPr>
          <w:sz w:val="22"/>
          <w:szCs w:val="22"/>
          <w:lang w:val="uk-UA"/>
        </w:rPr>
        <w:t>Фройд</w:t>
      </w:r>
      <w:proofErr w:type="spellEnd"/>
      <w:r w:rsidRPr="005D55ED">
        <w:rPr>
          <w:sz w:val="22"/>
          <w:szCs w:val="22"/>
          <w:lang w:val="uk-UA"/>
        </w:rPr>
        <w:t xml:space="preserve">, використовує реальні приклади з власної психоаналітичної практики і демонструє істинну природу співчуття, роз’яснює мотиви, що лежать в його основі. Одним із таких прикладів може стати історія життя однієї з її пацієнток: жінка, в якої рання відмова від реалізації інстинктів у формі первинних інфантильних потреб, внаслідок зовнішнього впливу, детермінувала становлення суворого </w:t>
      </w:r>
      <w:proofErr w:type="spellStart"/>
      <w:r w:rsidRPr="005D55ED">
        <w:rPr>
          <w:sz w:val="22"/>
          <w:szCs w:val="22"/>
          <w:lang w:val="uk-UA"/>
        </w:rPr>
        <w:t>Над-Я</w:t>
      </w:r>
      <w:proofErr w:type="spellEnd"/>
      <w:r w:rsidRPr="005D55ED">
        <w:rPr>
          <w:sz w:val="22"/>
          <w:szCs w:val="22"/>
          <w:lang w:val="uk-UA"/>
        </w:rPr>
        <w:t xml:space="preserve">, що в подальшому визначило неможливість задоволення бажань через власне Я, замість витіснення інстинктивних імпульсів, знайшла спосіб їх реалізації через механізми проекції та ідентифікації [див.: 9, с.46]. Проектуючи власні бажання на зовнішній об’єкт і ідентифікуючись із ним, жінка (пацієнтка) змогла задовольняти свої інстинктивні імпульси через зовнішнє Я, оскільки її </w:t>
      </w:r>
      <w:proofErr w:type="spellStart"/>
      <w:r w:rsidRPr="005D55ED">
        <w:rPr>
          <w:sz w:val="22"/>
          <w:szCs w:val="22"/>
          <w:lang w:val="uk-UA"/>
        </w:rPr>
        <w:t>Над-Я</w:t>
      </w:r>
      <w:proofErr w:type="spellEnd"/>
      <w:r w:rsidRPr="005D55ED">
        <w:rPr>
          <w:sz w:val="22"/>
          <w:szCs w:val="22"/>
          <w:lang w:val="uk-UA"/>
        </w:rPr>
        <w:t xml:space="preserve"> не було критично налаштоване щодо них. Фактично, реалізація чи фрустрація бажання зовнішнього об’єкта впливала на неї відповідно і вона намагалася зробити все можливе, щоб її потреби відбивалися та задовольнялися в оточуючих її людях, як і фрустрація потреби об’єкта, з яким вона себе ідентифікувала сприймалась як її </w:t>
      </w:r>
      <w:r w:rsidRPr="005D55ED">
        <w:rPr>
          <w:sz w:val="22"/>
          <w:szCs w:val="22"/>
          <w:lang w:val="uk-UA"/>
        </w:rPr>
        <w:lastRenderedPageBreak/>
        <w:t>власна. Отже, відмова від здійснення власних бажань і безкорисливі дії щодо певної людини ґрунтувалися на егоїстичних мотивах.</w:t>
      </w:r>
    </w:p>
    <w:p w:rsidR="00CC2936" w:rsidRPr="005D55ED" w:rsidRDefault="00CC2936" w:rsidP="00CC2936">
      <w:pPr>
        <w:spacing w:line="270" w:lineRule="exact"/>
        <w:ind w:firstLine="567"/>
        <w:jc w:val="both"/>
        <w:rPr>
          <w:sz w:val="22"/>
          <w:szCs w:val="22"/>
          <w:lang w:val="uk-UA"/>
        </w:rPr>
      </w:pPr>
      <w:r w:rsidRPr="005D55ED">
        <w:rPr>
          <w:sz w:val="22"/>
          <w:szCs w:val="22"/>
          <w:lang w:val="uk-UA"/>
        </w:rPr>
        <w:t xml:space="preserve">У тому, що </w:t>
      </w:r>
      <w:proofErr w:type="spellStart"/>
      <w:r w:rsidRPr="005D55ED">
        <w:rPr>
          <w:sz w:val="22"/>
          <w:szCs w:val="22"/>
          <w:lang w:val="uk-UA"/>
        </w:rPr>
        <w:t>емпатія</w:t>
      </w:r>
      <w:proofErr w:type="spellEnd"/>
      <w:r w:rsidRPr="005D55ED">
        <w:rPr>
          <w:sz w:val="22"/>
          <w:szCs w:val="22"/>
          <w:lang w:val="uk-UA"/>
        </w:rPr>
        <w:t xml:space="preserve"> безпосередньо залежить від особистої зацікавленості суб’єктом особою Іншого, переконаний Е.</w:t>
      </w:r>
      <w:proofErr w:type="spellStart"/>
      <w:r w:rsidRPr="005D55ED">
        <w:rPr>
          <w:sz w:val="22"/>
          <w:szCs w:val="22"/>
          <w:lang w:val="uk-UA"/>
        </w:rPr>
        <w:t>Левінас</w:t>
      </w:r>
      <w:proofErr w:type="spellEnd"/>
      <w:r w:rsidRPr="005D55ED">
        <w:rPr>
          <w:sz w:val="22"/>
          <w:szCs w:val="22"/>
          <w:lang w:val="uk-UA"/>
        </w:rPr>
        <w:t xml:space="preserve">. Ідеться про ступінь "магічної" привабливості, від якої залежить рефлексивна поява </w:t>
      </w:r>
      <w:proofErr w:type="spellStart"/>
      <w:r w:rsidRPr="005D55ED">
        <w:rPr>
          <w:sz w:val="22"/>
          <w:szCs w:val="22"/>
          <w:lang w:val="uk-UA"/>
        </w:rPr>
        <w:t>емпатії</w:t>
      </w:r>
      <w:proofErr w:type="spellEnd"/>
      <w:r w:rsidRPr="005D55ED">
        <w:rPr>
          <w:sz w:val="22"/>
          <w:szCs w:val="22"/>
          <w:lang w:val="uk-UA"/>
        </w:rPr>
        <w:t xml:space="preserve"> чи її відсутність. У М.Бубера </w:t>
      </w:r>
      <w:proofErr w:type="spellStart"/>
      <w:r w:rsidRPr="005D55ED">
        <w:rPr>
          <w:sz w:val="22"/>
          <w:szCs w:val="22"/>
          <w:lang w:val="uk-UA"/>
        </w:rPr>
        <w:t>емпатія</w:t>
      </w:r>
      <w:proofErr w:type="spellEnd"/>
      <w:r w:rsidRPr="005D55ED">
        <w:rPr>
          <w:sz w:val="22"/>
          <w:szCs w:val="22"/>
          <w:lang w:val="uk-UA"/>
        </w:rPr>
        <w:t xml:space="preserve"> постає феноменом у сфері соціально-реалістичної комунікації людей, первісною симпатією, котра викликає переживання за Іншого, що тягнуть за собою онтологічну здатність суб’єктів </w:t>
      </w:r>
      <w:proofErr w:type="spellStart"/>
      <w:r w:rsidRPr="005D55ED">
        <w:rPr>
          <w:sz w:val="22"/>
          <w:szCs w:val="22"/>
          <w:lang w:val="uk-UA"/>
        </w:rPr>
        <w:t>екстатувати</w:t>
      </w:r>
      <w:proofErr w:type="spellEnd"/>
      <w:r w:rsidRPr="005D55ED">
        <w:rPr>
          <w:sz w:val="22"/>
          <w:szCs w:val="22"/>
          <w:lang w:val="uk-UA"/>
        </w:rPr>
        <w:t xml:space="preserve"> позачасову та </w:t>
      </w:r>
      <w:proofErr w:type="spellStart"/>
      <w:r w:rsidRPr="005D55ED">
        <w:rPr>
          <w:sz w:val="22"/>
          <w:szCs w:val="22"/>
          <w:lang w:val="uk-UA"/>
        </w:rPr>
        <w:t>позапросторову</w:t>
      </w:r>
      <w:proofErr w:type="spellEnd"/>
      <w:r w:rsidRPr="005D55ED">
        <w:rPr>
          <w:sz w:val="22"/>
          <w:szCs w:val="22"/>
          <w:lang w:val="uk-UA"/>
        </w:rPr>
        <w:t xml:space="preserve"> симпатію як духовне буттєве ставлення. Способом задоволення "онтологічної потреби" вважає </w:t>
      </w:r>
      <w:proofErr w:type="spellStart"/>
      <w:r w:rsidRPr="005D55ED">
        <w:rPr>
          <w:sz w:val="22"/>
          <w:szCs w:val="22"/>
          <w:lang w:val="uk-UA"/>
        </w:rPr>
        <w:t>емпатію</w:t>
      </w:r>
      <w:proofErr w:type="spellEnd"/>
      <w:r w:rsidRPr="005D55ED">
        <w:rPr>
          <w:sz w:val="22"/>
          <w:szCs w:val="22"/>
          <w:lang w:val="uk-UA"/>
        </w:rPr>
        <w:t xml:space="preserve"> і Г.Марсель. Для нього вона – таїнство співпереживання Іншому, що потрібне не стільки Іншому, скільки Я [див.: 6].</w:t>
      </w:r>
    </w:p>
    <w:p w:rsidR="00CC2936" w:rsidRPr="005D55ED" w:rsidRDefault="00CC2936" w:rsidP="00CC2936">
      <w:pPr>
        <w:spacing w:line="270" w:lineRule="exact"/>
        <w:ind w:firstLine="567"/>
        <w:jc w:val="both"/>
        <w:rPr>
          <w:sz w:val="22"/>
          <w:szCs w:val="22"/>
          <w:lang w:val="uk-UA"/>
        </w:rPr>
      </w:pPr>
      <w:proofErr w:type="spellStart"/>
      <w:r w:rsidRPr="005D55ED">
        <w:rPr>
          <w:sz w:val="22"/>
          <w:szCs w:val="22"/>
          <w:lang w:val="uk-UA"/>
        </w:rPr>
        <w:t>Феноменологи</w:t>
      </w:r>
      <w:proofErr w:type="spellEnd"/>
      <w:r w:rsidRPr="005D55ED">
        <w:rPr>
          <w:sz w:val="22"/>
          <w:szCs w:val="22"/>
          <w:lang w:val="uk-UA"/>
        </w:rPr>
        <w:t xml:space="preserve"> трактують </w:t>
      </w:r>
      <w:proofErr w:type="spellStart"/>
      <w:r w:rsidRPr="005D55ED">
        <w:rPr>
          <w:sz w:val="22"/>
          <w:szCs w:val="22"/>
          <w:lang w:val="uk-UA"/>
        </w:rPr>
        <w:t>емпатію</w:t>
      </w:r>
      <w:proofErr w:type="spellEnd"/>
      <w:r w:rsidRPr="005D55ED">
        <w:rPr>
          <w:sz w:val="22"/>
          <w:szCs w:val="22"/>
          <w:lang w:val="uk-UA"/>
        </w:rPr>
        <w:t xml:space="preserve"> в контексті аналізу проблеми інтерсуб’єктивності, як умову і можливість пізнання "чужих </w:t>
      </w:r>
      <w:proofErr w:type="spellStart"/>
      <w:r w:rsidRPr="005D55ED">
        <w:rPr>
          <w:sz w:val="22"/>
          <w:szCs w:val="22"/>
          <w:lang w:val="uk-UA"/>
        </w:rPr>
        <w:t>свідомостей</w:t>
      </w:r>
      <w:proofErr w:type="spellEnd"/>
      <w:r w:rsidRPr="005D55ED">
        <w:rPr>
          <w:sz w:val="22"/>
          <w:szCs w:val="22"/>
          <w:lang w:val="uk-UA"/>
        </w:rPr>
        <w:t>". Е.</w:t>
      </w:r>
      <w:proofErr w:type="spellStart"/>
      <w:r w:rsidRPr="005D55ED">
        <w:rPr>
          <w:sz w:val="22"/>
          <w:szCs w:val="22"/>
          <w:lang w:val="uk-UA"/>
        </w:rPr>
        <w:t>Гусерль</w:t>
      </w:r>
      <w:proofErr w:type="spellEnd"/>
      <w:r w:rsidRPr="005D55ED">
        <w:rPr>
          <w:sz w:val="22"/>
          <w:szCs w:val="22"/>
          <w:lang w:val="uk-UA"/>
        </w:rPr>
        <w:t xml:space="preserve"> і Е.</w:t>
      </w:r>
      <w:proofErr w:type="spellStart"/>
      <w:r w:rsidRPr="005D55ED">
        <w:rPr>
          <w:sz w:val="22"/>
          <w:szCs w:val="22"/>
          <w:lang w:val="uk-UA"/>
        </w:rPr>
        <w:t>Штайн</w:t>
      </w:r>
      <w:proofErr w:type="spellEnd"/>
      <w:r w:rsidRPr="005D55ED">
        <w:rPr>
          <w:sz w:val="22"/>
          <w:szCs w:val="22"/>
          <w:lang w:val="uk-UA"/>
        </w:rPr>
        <w:t xml:space="preserve"> вважають, що це є перенесення смислових конфігурацій внутрішнього досвіду Я на Іншого. В процесі усвідомлення свого тіла як медіатора між Я і світом, схожості між власним тілом і тілом Іншого</w:t>
      </w:r>
      <w:r w:rsidRPr="005D55ED">
        <w:rPr>
          <w:rFonts w:eastAsia="Calibri"/>
          <w:sz w:val="22"/>
          <w:szCs w:val="22"/>
          <w:lang w:val="uk-UA" w:eastAsia="en-US"/>
        </w:rPr>
        <w:t xml:space="preserve"> та на</w:t>
      </w:r>
      <w:r w:rsidRPr="005D55ED">
        <w:rPr>
          <w:sz w:val="22"/>
          <w:szCs w:val="22"/>
          <w:lang w:val="uk-UA"/>
        </w:rPr>
        <w:t xml:space="preserve"> підставі цієї подібності кореляції власних переживань із переживаннями Іншого за принципом: "якщо б я був там", а моє тіло було б тілом іншого. Відтак, формула </w:t>
      </w:r>
      <w:proofErr w:type="spellStart"/>
      <w:r w:rsidRPr="005D55ED">
        <w:rPr>
          <w:sz w:val="22"/>
          <w:szCs w:val="22"/>
          <w:lang w:val="uk-UA"/>
        </w:rPr>
        <w:t>емпатії</w:t>
      </w:r>
      <w:proofErr w:type="spellEnd"/>
      <w:r w:rsidRPr="005D55ED">
        <w:rPr>
          <w:sz w:val="22"/>
          <w:szCs w:val="22"/>
          <w:lang w:val="uk-UA"/>
        </w:rPr>
        <w:t>, за К.</w:t>
      </w:r>
      <w:proofErr w:type="spellStart"/>
      <w:r w:rsidRPr="005D55ED">
        <w:rPr>
          <w:sz w:val="22"/>
          <w:szCs w:val="22"/>
        </w:rPr>
        <w:t>Хельд</w:t>
      </w:r>
      <w:proofErr w:type="spellEnd"/>
      <w:r w:rsidRPr="005D55ED">
        <w:rPr>
          <w:sz w:val="22"/>
          <w:szCs w:val="22"/>
          <w:lang w:val="uk-UA"/>
        </w:rPr>
        <w:t>ом</w:t>
      </w:r>
      <w:r w:rsidRPr="005D55ED">
        <w:rPr>
          <w:sz w:val="22"/>
          <w:szCs w:val="22"/>
        </w:rPr>
        <w:t xml:space="preserve">, </w:t>
      </w:r>
      <w:r w:rsidRPr="005D55ED">
        <w:rPr>
          <w:sz w:val="22"/>
          <w:szCs w:val="22"/>
          <w:lang w:val="uk-UA"/>
        </w:rPr>
        <w:t xml:space="preserve">змінюється з "як якщо б був там" на "якщо б я був", що свідчить про егоїстичну природу </w:t>
      </w:r>
      <w:proofErr w:type="spellStart"/>
      <w:r w:rsidRPr="005D55ED">
        <w:rPr>
          <w:sz w:val="22"/>
          <w:szCs w:val="22"/>
          <w:lang w:val="uk-UA"/>
        </w:rPr>
        <w:t>емпатії</w:t>
      </w:r>
      <w:proofErr w:type="spellEnd"/>
      <w:r w:rsidRPr="005D55ED">
        <w:rPr>
          <w:sz w:val="22"/>
          <w:szCs w:val="22"/>
        </w:rPr>
        <w:t>.</w:t>
      </w:r>
      <w:r w:rsidRPr="005D55ED">
        <w:rPr>
          <w:sz w:val="22"/>
          <w:szCs w:val="22"/>
          <w:lang w:val="uk-UA"/>
        </w:rPr>
        <w:t xml:space="preserve"> Понад те, Є.Борисов на основі пізніх праць Е.</w:t>
      </w:r>
      <w:proofErr w:type="spellStart"/>
      <w:r w:rsidRPr="005D55ED">
        <w:rPr>
          <w:sz w:val="22"/>
          <w:szCs w:val="22"/>
          <w:lang w:val="uk-UA"/>
        </w:rPr>
        <w:t>Гусерля</w:t>
      </w:r>
      <w:proofErr w:type="spellEnd"/>
      <w:r w:rsidRPr="005D55ED">
        <w:rPr>
          <w:sz w:val="22"/>
          <w:szCs w:val="22"/>
          <w:lang w:val="uk-UA"/>
        </w:rPr>
        <w:t xml:space="preserve">, визначив, що за допомогою </w:t>
      </w:r>
      <w:proofErr w:type="spellStart"/>
      <w:r w:rsidRPr="005D55ED">
        <w:rPr>
          <w:sz w:val="22"/>
          <w:szCs w:val="22"/>
          <w:lang w:val="uk-UA"/>
        </w:rPr>
        <w:t>вчування</w:t>
      </w:r>
      <w:proofErr w:type="spellEnd"/>
      <w:r w:rsidRPr="005D55ED">
        <w:rPr>
          <w:sz w:val="22"/>
          <w:szCs w:val="22"/>
          <w:lang w:val="uk-UA"/>
        </w:rPr>
        <w:t xml:space="preserve"> знеособлені, спустошені, бездушні та нічиї переживання модифікуються на такі, що безпосередньо стосуються конкретної особи. Так, </w:t>
      </w:r>
      <w:proofErr w:type="spellStart"/>
      <w:r w:rsidRPr="005D55ED">
        <w:rPr>
          <w:sz w:val="22"/>
          <w:szCs w:val="22"/>
          <w:lang w:val="uk-UA"/>
        </w:rPr>
        <w:t>емпатія-проекція</w:t>
      </w:r>
      <w:proofErr w:type="spellEnd"/>
      <w:r w:rsidRPr="005D55ED">
        <w:rPr>
          <w:sz w:val="22"/>
          <w:szCs w:val="22"/>
          <w:lang w:val="uk-UA"/>
        </w:rPr>
        <w:t xml:space="preserve"> приписує Я характеристики, притаманні Іншому [див.: 6].</w:t>
      </w:r>
    </w:p>
    <w:p w:rsidR="00CC2936" w:rsidRPr="005D55ED" w:rsidRDefault="00CC2936" w:rsidP="00CC2936">
      <w:pPr>
        <w:spacing w:line="270" w:lineRule="exact"/>
        <w:ind w:firstLine="567"/>
        <w:jc w:val="both"/>
        <w:rPr>
          <w:spacing w:val="-4"/>
          <w:sz w:val="22"/>
          <w:szCs w:val="22"/>
          <w:lang w:val="uk-UA"/>
        </w:rPr>
      </w:pPr>
      <w:r w:rsidRPr="005D55ED">
        <w:rPr>
          <w:spacing w:val="-4"/>
          <w:sz w:val="22"/>
          <w:szCs w:val="22"/>
          <w:lang w:val="uk-UA"/>
        </w:rPr>
        <w:t>М.</w:t>
      </w:r>
      <w:proofErr w:type="spellStart"/>
      <w:r w:rsidRPr="005D55ED">
        <w:rPr>
          <w:spacing w:val="-4"/>
          <w:sz w:val="22"/>
          <w:szCs w:val="22"/>
          <w:lang w:val="uk-UA"/>
        </w:rPr>
        <w:t>Кляйн</w:t>
      </w:r>
      <w:proofErr w:type="spellEnd"/>
      <w:r w:rsidRPr="005D55ED">
        <w:rPr>
          <w:spacing w:val="-4"/>
          <w:sz w:val="22"/>
          <w:szCs w:val="22"/>
          <w:lang w:val="uk-UA"/>
        </w:rPr>
        <w:t>, Н.</w:t>
      </w:r>
      <w:proofErr w:type="spellStart"/>
      <w:r w:rsidRPr="005D55ED">
        <w:rPr>
          <w:spacing w:val="-4"/>
          <w:sz w:val="22"/>
          <w:szCs w:val="22"/>
          <w:lang w:val="uk-UA"/>
        </w:rPr>
        <w:t>Баргуел</w:t>
      </w:r>
      <w:proofErr w:type="spellEnd"/>
      <w:r w:rsidRPr="005D55ED">
        <w:rPr>
          <w:spacing w:val="-4"/>
          <w:sz w:val="22"/>
          <w:szCs w:val="22"/>
          <w:lang w:val="uk-UA"/>
        </w:rPr>
        <w:t>, Р.</w:t>
      </w:r>
      <w:proofErr w:type="spellStart"/>
      <w:r w:rsidRPr="005D55ED">
        <w:rPr>
          <w:spacing w:val="-4"/>
          <w:sz w:val="22"/>
          <w:szCs w:val="22"/>
          <w:lang w:val="uk-UA"/>
        </w:rPr>
        <w:t>Грінсон</w:t>
      </w:r>
      <w:proofErr w:type="spellEnd"/>
      <w:r w:rsidRPr="005D55ED">
        <w:rPr>
          <w:spacing w:val="-4"/>
          <w:sz w:val="22"/>
          <w:szCs w:val="22"/>
          <w:lang w:val="uk-UA"/>
        </w:rPr>
        <w:t xml:space="preserve"> розрізняли симпатію та </w:t>
      </w:r>
      <w:proofErr w:type="spellStart"/>
      <w:r w:rsidRPr="005D55ED">
        <w:rPr>
          <w:spacing w:val="-4"/>
          <w:sz w:val="22"/>
          <w:szCs w:val="22"/>
          <w:lang w:val="uk-UA"/>
        </w:rPr>
        <w:t>емпатію</w:t>
      </w:r>
      <w:proofErr w:type="spellEnd"/>
      <w:r w:rsidRPr="005D55ED">
        <w:rPr>
          <w:spacing w:val="-4"/>
          <w:sz w:val="22"/>
          <w:szCs w:val="22"/>
          <w:lang w:val="uk-UA"/>
        </w:rPr>
        <w:t xml:space="preserve">. Симпатія полягає у здатності переживати чи страждати разом з іншою людиною, яка базується на подібності з об’єктом. </w:t>
      </w:r>
      <w:proofErr w:type="spellStart"/>
      <w:r w:rsidRPr="005D55ED">
        <w:rPr>
          <w:spacing w:val="-4"/>
          <w:sz w:val="22"/>
          <w:szCs w:val="22"/>
          <w:lang w:val="uk-UA"/>
        </w:rPr>
        <w:t>Емпатія</w:t>
      </w:r>
      <w:proofErr w:type="spellEnd"/>
      <w:r w:rsidRPr="005D55ED">
        <w:rPr>
          <w:spacing w:val="-4"/>
          <w:sz w:val="22"/>
          <w:szCs w:val="22"/>
          <w:lang w:val="uk-UA"/>
        </w:rPr>
        <w:t xml:space="preserve"> – переживання чи страждання всередині об’єкта, внаслідок чого ідентифікація здійснюється на підставі внутрішніх якостей суб’єкта (проективна ідентифікація) [див.: 1].</w:t>
      </w:r>
    </w:p>
    <w:p w:rsidR="00CC2936" w:rsidRPr="005D55ED" w:rsidRDefault="00CC2936" w:rsidP="00CC2936">
      <w:pPr>
        <w:spacing w:line="270" w:lineRule="exact"/>
        <w:ind w:firstLine="567"/>
        <w:jc w:val="both"/>
        <w:rPr>
          <w:spacing w:val="-4"/>
          <w:sz w:val="22"/>
          <w:szCs w:val="22"/>
          <w:lang w:val="uk-UA"/>
        </w:rPr>
      </w:pPr>
      <w:r w:rsidRPr="005D55ED">
        <w:rPr>
          <w:spacing w:val="-4"/>
          <w:sz w:val="22"/>
          <w:szCs w:val="22"/>
          <w:lang w:val="uk-UA"/>
        </w:rPr>
        <w:t xml:space="preserve">Аналізуючи явище </w:t>
      </w:r>
      <w:proofErr w:type="spellStart"/>
      <w:r w:rsidRPr="005D55ED">
        <w:rPr>
          <w:spacing w:val="-4"/>
          <w:sz w:val="22"/>
          <w:szCs w:val="22"/>
          <w:lang w:val="uk-UA"/>
        </w:rPr>
        <w:t>співстраждання</w:t>
      </w:r>
      <w:proofErr w:type="spellEnd"/>
      <w:r w:rsidRPr="005D55ED">
        <w:rPr>
          <w:spacing w:val="-4"/>
          <w:sz w:val="22"/>
          <w:szCs w:val="22"/>
          <w:lang w:val="uk-UA"/>
        </w:rPr>
        <w:t xml:space="preserve"> як різновид співчуття, варто зауважити, що страждання можна охарактеризувати як незадоволення різної інтенсивності, що може мати різне походження та виявлятись у численних формах, але, врешті, зводитися до неможливості Я втілити інстинктивні імпульси, які походять з Воно. </w:t>
      </w:r>
      <w:proofErr w:type="spellStart"/>
      <w:r w:rsidRPr="005D55ED">
        <w:rPr>
          <w:spacing w:val="-4"/>
          <w:sz w:val="22"/>
          <w:szCs w:val="22"/>
          <w:lang w:val="uk-UA"/>
        </w:rPr>
        <w:t>Співстраждаючи</w:t>
      </w:r>
      <w:proofErr w:type="spellEnd"/>
      <w:r w:rsidRPr="005D55ED">
        <w:rPr>
          <w:spacing w:val="-4"/>
          <w:sz w:val="22"/>
          <w:szCs w:val="22"/>
          <w:lang w:val="uk-UA"/>
        </w:rPr>
        <w:t xml:space="preserve">, людина ідентифікує себе з тим, хто страждає та проектує на нього власні бажання, прагнення і почуття. Бажання усунути причину страждання зовнішнього Я як об’єкта і змінити його незадоволення на задоволення визначається виключно суб’єктивними прагненнями. Відтак, </w:t>
      </w:r>
      <w:proofErr w:type="spellStart"/>
      <w:r w:rsidRPr="005D55ED">
        <w:rPr>
          <w:spacing w:val="-4"/>
          <w:sz w:val="22"/>
          <w:szCs w:val="22"/>
          <w:lang w:val="uk-UA"/>
        </w:rPr>
        <w:t>співстраждання</w:t>
      </w:r>
      <w:proofErr w:type="spellEnd"/>
      <w:r w:rsidRPr="005D55ED">
        <w:rPr>
          <w:spacing w:val="-4"/>
          <w:sz w:val="22"/>
          <w:szCs w:val="22"/>
          <w:lang w:val="uk-UA"/>
        </w:rPr>
        <w:t xml:space="preserve"> постає "обхідним шляхом", який уможливлює задоволення інстинкту всупереч реальним обставинам. </w:t>
      </w:r>
    </w:p>
    <w:p w:rsidR="00CC2936" w:rsidRPr="005D55ED" w:rsidRDefault="00CC2936" w:rsidP="00CC2936">
      <w:pPr>
        <w:spacing w:line="270" w:lineRule="exact"/>
        <w:ind w:firstLine="567"/>
        <w:jc w:val="both"/>
        <w:rPr>
          <w:spacing w:val="4"/>
          <w:sz w:val="22"/>
          <w:szCs w:val="22"/>
          <w:lang w:val="uk-UA"/>
        </w:rPr>
      </w:pPr>
      <w:r w:rsidRPr="005D55ED">
        <w:rPr>
          <w:spacing w:val="4"/>
          <w:sz w:val="22"/>
          <w:szCs w:val="22"/>
          <w:lang w:val="uk-UA"/>
        </w:rPr>
        <w:t xml:space="preserve">Підсумовуючи, варто підкреслити позитивні та негативні сторони співчуття. Еволюція </w:t>
      </w:r>
      <w:proofErr w:type="spellStart"/>
      <w:r w:rsidRPr="005D55ED">
        <w:rPr>
          <w:spacing w:val="4"/>
          <w:sz w:val="22"/>
          <w:szCs w:val="22"/>
          <w:lang w:val="uk-UA"/>
        </w:rPr>
        <w:t>Его</w:t>
      </w:r>
      <w:proofErr w:type="spellEnd"/>
      <w:r w:rsidRPr="005D55ED">
        <w:rPr>
          <w:spacing w:val="4"/>
          <w:sz w:val="22"/>
          <w:szCs w:val="22"/>
          <w:lang w:val="uk-UA"/>
        </w:rPr>
        <w:t xml:space="preserve"> утворила особливі форми діяльності Я, визначивши здатність співчувати, котра, у свою чергу, опосередкувала </w:t>
      </w:r>
      <w:proofErr w:type="spellStart"/>
      <w:r w:rsidRPr="005D55ED">
        <w:rPr>
          <w:spacing w:val="4"/>
          <w:sz w:val="22"/>
          <w:szCs w:val="22"/>
          <w:lang w:val="uk-UA"/>
        </w:rPr>
        <w:t>генезу</w:t>
      </w:r>
      <w:proofErr w:type="spellEnd"/>
      <w:r w:rsidRPr="005D55ED">
        <w:rPr>
          <w:spacing w:val="4"/>
          <w:sz w:val="22"/>
          <w:szCs w:val="22"/>
          <w:lang w:val="uk-UA"/>
        </w:rPr>
        <w:t xml:space="preserve"> культури і соціуму. Функція співчуття відбилася на творчому потенціалі людини, її вмінні творити чуттєві образи та усвідомлювати їх інтерпретацію, дала силу для розуміння культурної спадщини людства. </w:t>
      </w:r>
      <w:proofErr w:type="spellStart"/>
      <w:r w:rsidRPr="005D55ED">
        <w:rPr>
          <w:spacing w:val="4"/>
          <w:sz w:val="22"/>
          <w:szCs w:val="22"/>
          <w:lang w:val="uk-UA"/>
        </w:rPr>
        <w:t>Емпатія</w:t>
      </w:r>
      <w:proofErr w:type="spellEnd"/>
      <w:r w:rsidRPr="005D55ED">
        <w:rPr>
          <w:spacing w:val="4"/>
          <w:sz w:val="22"/>
          <w:szCs w:val="22"/>
          <w:lang w:val="uk-UA"/>
        </w:rPr>
        <w:t xml:space="preserve"> підкріпила спілкування між людьми, дала можливість глибше осягнути людську природу. Однак, як і будь-які інші властивості людської сутності, співчуття має свої негативи, адже в процесі співпереживання людина ризикує розбалансувати власну психіку, отримати поведінкові </w:t>
      </w:r>
      <w:proofErr w:type="spellStart"/>
      <w:r w:rsidRPr="005D55ED">
        <w:rPr>
          <w:spacing w:val="4"/>
          <w:sz w:val="22"/>
          <w:szCs w:val="22"/>
          <w:lang w:val="uk-UA"/>
        </w:rPr>
        <w:t>девіації</w:t>
      </w:r>
      <w:proofErr w:type="spellEnd"/>
      <w:r w:rsidRPr="005D55ED">
        <w:rPr>
          <w:spacing w:val="4"/>
          <w:sz w:val="22"/>
          <w:szCs w:val="22"/>
          <w:lang w:val="uk-UA"/>
        </w:rPr>
        <w:t xml:space="preserve"> і навіть хвороби, втрачаючи, відтак, свою індивідуальність.</w:t>
      </w:r>
    </w:p>
    <w:p w:rsidR="00CC2936" w:rsidRPr="005D55ED" w:rsidRDefault="00CC2936" w:rsidP="00CC2936">
      <w:pPr>
        <w:spacing w:line="270" w:lineRule="exact"/>
        <w:ind w:firstLine="567"/>
        <w:jc w:val="both"/>
        <w:rPr>
          <w:rStyle w:val="apple-style-span"/>
          <w:spacing w:val="4"/>
          <w:sz w:val="22"/>
          <w:szCs w:val="22"/>
          <w:shd w:val="clear" w:color="auto" w:fill="FDFEFF"/>
        </w:rPr>
      </w:pPr>
      <w:r w:rsidRPr="005D55ED">
        <w:rPr>
          <w:spacing w:val="4"/>
          <w:sz w:val="22"/>
          <w:szCs w:val="22"/>
          <w:lang w:val="uk-UA"/>
        </w:rPr>
        <w:t xml:space="preserve">Натомість, </w:t>
      </w:r>
      <w:proofErr w:type="spellStart"/>
      <w:r w:rsidRPr="005D55ED">
        <w:rPr>
          <w:spacing w:val="4"/>
          <w:sz w:val="22"/>
          <w:szCs w:val="22"/>
          <w:lang w:val="uk-UA"/>
        </w:rPr>
        <w:t>емпатія</w:t>
      </w:r>
      <w:proofErr w:type="spellEnd"/>
      <w:r w:rsidRPr="005D55ED">
        <w:rPr>
          <w:spacing w:val="4"/>
          <w:sz w:val="22"/>
          <w:szCs w:val="22"/>
          <w:lang w:val="uk-UA"/>
        </w:rPr>
        <w:t xml:space="preserve"> втрачає усвідомлений компонент і переходить у несвідомий, неконтрольований афективний акт, її корисні властивості перетворюються на деструктивні і навіть шкідливі. "Потрібно стримувати серце своє; варто тільки розпустити його, як швидко кожен втрачає голову" [5, с.63]. </w:t>
      </w:r>
      <w:r w:rsidRPr="005D55ED">
        <w:rPr>
          <w:rStyle w:val="apple-style-span"/>
          <w:spacing w:val="4"/>
          <w:sz w:val="22"/>
          <w:szCs w:val="22"/>
          <w:shd w:val="clear" w:color="auto" w:fill="FDFEFF"/>
          <w:lang w:val="uk-UA"/>
        </w:rPr>
        <w:t xml:space="preserve">Надмірна </w:t>
      </w:r>
      <w:proofErr w:type="spellStart"/>
      <w:r w:rsidRPr="005D55ED">
        <w:rPr>
          <w:rStyle w:val="apple-style-span"/>
          <w:spacing w:val="4"/>
          <w:sz w:val="22"/>
          <w:szCs w:val="22"/>
          <w:shd w:val="clear" w:color="auto" w:fill="FDFEFF"/>
          <w:lang w:val="uk-UA"/>
        </w:rPr>
        <w:t>співстраждальність</w:t>
      </w:r>
      <w:proofErr w:type="spellEnd"/>
      <w:r w:rsidRPr="005D55ED">
        <w:rPr>
          <w:rStyle w:val="apple-style-span"/>
          <w:spacing w:val="4"/>
          <w:sz w:val="22"/>
          <w:szCs w:val="22"/>
          <w:shd w:val="clear" w:color="auto" w:fill="FDFEFF"/>
          <w:lang w:val="uk-UA"/>
        </w:rPr>
        <w:t xml:space="preserve">, що проявляється в альтруїстичній поведінці (яку можна вважати певною поведінковою </w:t>
      </w:r>
      <w:proofErr w:type="spellStart"/>
      <w:r w:rsidRPr="005D55ED">
        <w:rPr>
          <w:rStyle w:val="apple-style-span"/>
          <w:spacing w:val="4"/>
          <w:sz w:val="22"/>
          <w:szCs w:val="22"/>
          <w:shd w:val="clear" w:color="auto" w:fill="FDFEFF"/>
          <w:lang w:val="uk-UA"/>
        </w:rPr>
        <w:t>девіацією</w:t>
      </w:r>
      <w:proofErr w:type="spellEnd"/>
      <w:r w:rsidRPr="005D55ED">
        <w:rPr>
          <w:rStyle w:val="apple-style-span"/>
          <w:spacing w:val="4"/>
          <w:sz w:val="22"/>
          <w:szCs w:val="22"/>
          <w:shd w:val="clear" w:color="auto" w:fill="FDFEFF"/>
          <w:lang w:val="uk-UA"/>
        </w:rPr>
        <w:t xml:space="preserve">), фактично є лише самообманом. </w:t>
      </w:r>
      <w:proofErr w:type="spellStart"/>
      <w:r w:rsidRPr="005D55ED">
        <w:rPr>
          <w:rStyle w:val="apple-style-span"/>
          <w:spacing w:val="4"/>
          <w:sz w:val="22"/>
          <w:szCs w:val="22"/>
          <w:shd w:val="clear" w:color="auto" w:fill="FDFEFF"/>
        </w:rPr>
        <w:t>Правдиве</w:t>
      </w:r>
      <w:proofErr w:type="spellEnd"/>
      <w:r w:rsidRPr="005D55ED">
        <w:rPr>
          <w:rStyle w:val="apple-style-span"/>
          <w:spacing w:val="4"/>
          <w:sz w:val="22"/>
          <w:szCs w:val="22"/>
          <w:shd w:val="clear" w:color="auto" w:fill="FDFEFF"/>
        </w:rPr>
        <w:t xml:space="preserve"> </w:t>
      </w:r>
      <w:proofErr w:type="spellStart"/>
      <w:r w:rsidRPr="005D55ED">
        <w:rPr>
          <w:rStyle w:val="apple-style-span"/>
          <w:i/>
          <w:spacing w:val="4"/>
          <w:sz w:val="22"/>
          <w:szCs w:val="22"/>
          <w:shd w:val="clear" w:color="auto" w:fill="FDFEFF"/>
        </w:rPr>
        <w:t>спів-</w:t>
      </w:r>
      <w:r w:rsidRPr="005D55ED">
        <w:rPr>
          <w:rStyle w:val="apple-style-span"/>
          <w:spacing w:val="4"/>
          <w:sz w:val="22"/>
          <w:szCs w:val="22"/>
          <w:shd w:val="clear" w:color="auto" w:fill="FDFEFF"/>
        </w:rPr>
        <w:t>страждання</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неможливе</w:t>
      </w:r>
      <w:proofErr w:type="spellEnd"/>
      <w:r w:rsidRPr="005D55ED">
        <w:rPr>
          <w:rStyle w:val="apple-style-span"/>
          <w:spacing w:val="4"/>
          <w:sz w:val="22"/>
          <w:szCs w:val="22"/>
          <w:shd w:val="clear" w:color="auto" w:fill="FDFEFF"/>
        </w:rPr>
        <w:t xml:space="preserve"> за </w:t>
      </w:r>
      <w:proofErr w:type="spellStart"/>
      <w:r w:rsidRPr="005D55ED">
        <w:rPr>
          <w:rStyle w:val="apple-style-span"/>
          <w:spacing w:val="4"/>
          <w:sz w:val="22"/>
          <w:szCs w:val="22"/>
          <w:shd w:val="clear" w:color="auto" w:fill="FDFEFF"/>
        </w:rPr>
        <w:t>визначенням</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оскільки</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суб’єкт</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керується</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виключно</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власними</w:t>
      </w:r>
      <w:proofErr w:type="spellEnd"/>
      <w:r w:rsidRPr="005D55ED">
        <w:rPr>
          <w:rStyle w:val="apple-style-span"/>
          <w:spacing w:val="4"/>
          <w:sz w:val="22"/>
          <w:szCs w:val="22"/>
          <w:shd w:val="clear" w:color="auto" w:fill="FDFEFF"/>
        </w:rPr>
        <w:t xml:space="preserve"> потягами, </w:t>
      </w:r>
      <w:proofErr w:type="spellStart"/>
      <w:r w:rsidRPr="005D55ED">
        <w:rPr>
          <w:rStyle w:val="apple-style-span"/>
          <w:spacing w:val="4"/>
          <w:sz w:val="22"/>
          <w:szCs w:val="22"/>
          <w:shd w:val="clear" w:color="auto" w:fill="FDFEFF"/>
        </w:rPr>
        <w:t>основним</w:t>
      </w:r>
      <w:proofErr w:type="spellEnd"/>
      <w:r w:rsidRPr="005D55ED">
        <w:rPr>
          <w:rStyle w:val="apple-style-span"/>
          <w:spacing w:val="4"/>
          <w:sz w:val="22"/>
          <w:szCs w:val="22"/>
          <w:shd w:val="clear" w:color="auto" w:fill="FDFEFF"/>
        </w:rPr>
        <w:t xml:space="preserve"> пунктом </w:t>
      </w:r>
      <w:proofErr w:type="gramStart"/>
      <w:r w:rsidRPr="005D55ED">
        <w:rPr>
          <w:rStyle w:val="apple-style-span"/>
          <w:spacing w:val="4"/>
          <w:sz w:val="22"/>
          <w:szCs w:val="22"/>
          <w:shd w:val="clear" w:color="auto" w:fill="FDFEFF"/>
        </w:rPr>
        <w:t>у</w:t>
      </w:r>
      <w:proofErr w:type="gram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реалізації</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яких</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є</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власне</w:t>
      </w:r>
      <w:proofErr w:type="spellEnd"/>
      <w:r w:rsidRPr="005D55ED">
        <w:rPr>
          <w:rStyle w:val="apple-style-span"/>
          <w:spacing w:val="4"/>
          <w:sz w:val="22"/>
          <w:szCs w:val="22"/>
          <w:shd w:val="clear" w:color="auto" w:fill="FDFEFF"/>
        </w:rPr>
        <w:t xml:space="preserve"> Я </w:t>
      </w:r>
      <w:proofErr w:type="spellStart"/>
      <w:r w:rsidRPr="005D55ED">
        <w:rPr>
          <w:rStyle w:val="apple-style-span"/>
          <w:spacing w:val="4"/>
          <w:sz w:val="22"/>
          <w:szCs w:val="22"/>
          <w:shd w:val="clear" w:color="auto" w:fill="FDFEFF"/>
        </w:rPr>
        <w:t>і</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ніколи</w:t>
      </w:r>
      <w:proofErr w:type="spellEnd"/>
      <w:r w:rsidRPr="005D55ED">
        <w:rPr>
          <w:rStyle w:val="apple-style-span"/>
          <w:spacing w:val="4"/>
          <w:sz w:val="22"/>
          <w:szCs w:val="22"/>
          <w:shd w:val="clear" w:color="auto" w:fill="FDFEFF"/>
        </w:rPr>
        <w:t xml:space="preserve"> Я </w:t>
      </w:r>
      <w:proofErr w:type="spellStart"/>
      <w:r w:rsidRPr="005D55ED">
        <w:rPr>
          <w:rStyle w:val="apple-style-span"/>
          <w:spacing w:val="4"/>
          <w:sz w:val="22"/>
          <w:szCs w:val="22"/>
          <w:shd w:val="clear" w:color="auto" w:fill="FDFEFF"/>
        </w:rPr>
        <w:t>оточуючих</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Можливим</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є</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лише</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страждання</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істинна</w:t>
      </w:r>
      <w:proofErr w:type="spellEnd"/>
      <w:r w:rsidRPr="005D55ED">
        <w:rPr>
          <w:rStyle w:val="apple-style-span"/>
          <w:spacing w:val="4"/>
          <w:sz w:val="22"/>
          <w:szCs w:val="22"/>
          <w:shd w:val="clear" w:color="auto" w:fill="FDFEFF"/>
        </w:rPr>
        <w:t xml:space="preserve"> причина </w:t>
      </w:r>
      <w:proofErr w:type="spellStart"/>
      <w:r w:rsidRPr="005D55ED">
        <w:rPr>
          <w:rStyle w:val="apple-style-span"/>
          <w:spacing w:val="4"/>
          <w:sz w:val="22"/>
          <w:szCs w:val="22"/>
          <w:shd w:val="clear" w:color="auto" w:fill="FDFEFF"/>
        </w:rPr>
        <w:t>якого</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полягає</w:t>
      </w:r>
      <w:proofErr w:type="spellEnd"/>
      <w:r w:rsidRPr="005D55ED">
        <w:rPr>
          <w:rStyle w:val="apple-style-span"/>
          <w:spacing w:val="4"/>
          <w:sz w:val="22"/>
          <w:szCs w:val="22"/>
          <w:shd w:val="clear" w:color="auto" w:fill="FDFEFF"/>
        </w:rPr>
        <w:t xml:space="preserve"> у </w:t>
      </w:r>
      <w:proofErr w:type="spellStart"/>
      <w:r w:rsidRPr="005D55ED">
        <w:rPr>
          <w:rStyle w:val="apple-style-span"/>
          <w:spacing w:val="4"/>
          <w:sz w:val="22"/>
          <w:szCs w:val="22"/>
          <w:shd w:val="clear" w:color="auto" w:fill="FDFEFF"/>
        </w:rPr>
        <w:t>незадоволен</w:t>
      </w:r>
      <w:proofErr w:type="spellEnd"/>
      <w:r w:rsidRPr="005D55ED">
        <w:rPr>
          <w:rStyle w:val="apple-style-span"/>
          <w:spacing w:val="4"/>
          <w:sz w:val="22"/>
          <w:szCs w:val="22"/>
          <w:shd w:val="clear" w:color="auto" w:fill="FDFEFF"/>
          <w:lang w:val="uk-UA"/>
        </w:rPr>
        <w:t>н</w:t>
      </w:r>
      <w:proofErr w:type="spellStart"/>
      <w:r w:rsidRPr="005D55ED">
        <w:rPr>
          <w:rStyle w:val="apple-style-span"/>
          <w:spacing w:val="4"/>
          <w:sz w:val="22"/>
          <w:szCs w:val="22"/>
          <w:shd w:val="clear" w:color="auto" w:fill="FDFEFF"/>
        </w:rPr>
        <w:t>і</w:t>
      </w:r>
      <w:proofErr w:type="spellEnd"/>
      <w:r w:rsidRPr="005D55ED">
        <w:rPr>
          <w:rStyle w:val="apple-style-span"/>
          <w:spacing w:val="4"/>
          <w:sz w:val="22"/>
          <w:szCs w:val="22"/>
          <w:shd w:val="clear" w:color="auto" w:fill="FDFEFF"/>
        </w:rPr>
        <w:t xml:space="preserve"> </w:t>
      </w:r>
      <w:proofErr w:type="spellStart"/>
      <w:r w:rsidRPr="005D55ED">
        <w:rPr>
          <w:rStyle w:val="apple-style-span"/>
          <w:spacing w:val="4"/>
          <w:sz w:val="22"/>
          <w:szCs w:val="22"/>
          <w:shd w:val="clear" w:color="auto" w:fill="FDFEFF"/>
        </w:rPr>
        <w:t>власних</w:t>
      </w:r>
      <w:proofErr w:type="spellEnd"/>
      <w:r w:rsidRPr="005D55ED">
        <w:rPr>
          <w:rStyle w:val="apple-style-span"/>
          <w:spacing w:val="4"/>
          <w:sz w:val="22"/>
          <w:szCs w:val="22"/>
          <w:shd w:val="clear" w:color="auto" w:fill="FDFEFF"/>
        </w:rPr>
        <w:t xml:space="preserve"> потреб. </w:t>
      </w:r>
    </w:p>
    <w:p w:rsidR="00CC2936" w:rsidRPr="005D55ED" w:rsidRDefault="00CC2936" w:rsidP="00CC2936">
      <w:pPr>
        <w:spacing w:line="270" w:lineRule="exact"/>
        <w:ind w:firstLine="567"/>
        <w:jc w:val="both"/>
        <w:rPr>
          <w:rStyle w:val="apple-style-span"/>
          <w:sz w:val="22"/>
          <w:szCs w:val="22"/>
          <w:lang w:val="uk-UA"/>
        </w:rPr>
      </w:pPr>
      <w:proofErr w:type="spellStart"/>
      <w:r w:rsidRPr="005D55ED">
        <w:rPr>
          <w:rStyle w:val="apple-style-span"/>
          <w:sz w:val="22"/>
          <w:szCs w:val="22"/>
          <w:shd w:val="clear" w:color="auto" w:fill="FDFEFF"/>
        </w:rPr>
        <w:t>Зовнішній</w:t>
      </w:r>
      <w:proofErr w:type="spellEnd"/>
      <w:r w:rsidRPr="005D55ED">
        <w:rPr>
          <w:rStyle w:val="apple-style-span"/>
          <w:sz w:val="22"/>
          <w:szCs w:val="22"/>
          <w:shd w:val="clear" w:color="auto" w:fill="FDFEFF"/>
        </w:rPr>
        <w:t xml:space="preserve"> </w:t>
      </w:r>
      <w:proofErr w:type="spellStart"/>
      <w:proofErr w:type="gramStart"/>
      <w:r w:rsidRPr="005D55ED">
        <w:rPr>
          <w:rStyle w:val="apple-style-span"/>
          <w:sz w:val="22"/>
          <w:szCs w:val="22"/>
          <w:shd w:val="clear" w:color="auto" w:fill="FDFEFF"/>
        </w:rPr>
        <w:t>св</w:t>
      </w:r>
      <w:proofErr w:type="gramEnd"/>
      <w:r w:rsidRPr="005D55ED">
        <w:rPr>
          <w:rStyle w:val="apple-style-span"/>
          <w:sz w:val="22"/>
          <w:szCs w:val="22"/>
          <w:shd w:val="clear" w:color="auto" w:fill="FDFEFF"/>
        </w:rPr>
        <w:t>іт</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всі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об’єкти</w:t>
      </w:r>
      <w:proofErr w:type="spellEnd"/>
      <w:r w:rsidRPr="005D55ED">
        <w:rPr>
          <w:rStyle w:val="apple-style-span"/>
          <w:sz w:val="22"/>
          <w:szCs w:val="22"/>
          <w:shd w:val="clear" w:color="auto" w:fill="FDFEFF"/>
        </w:rPr>
        <w:t xml:space="preserve"> у </w:t>
      </w:r>
      <w:proofErr w:type="spellStart"/>
      <w:r w:rsidRPr="005D55ED">
        <w:rPr>
          <w:rStyle w:val="apple-style-span"/>
          <w:sz w:val="22"/>
          <w:szCs w:val="22"/>
          <w:shd w:val="clear" w:color="auto" w:fill="FDFEFF"/>
        </w:rPr>
        <w:t>ньому</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віддзеркалюються</w:t>
      </w:r>
      <w:proofErr w:type="spellEnd"/>
      <w:r w:rsidRPr="005D55ED">
        <w:rPr>
          <w:rStyle w:val="apple-style-span"/>
          <w:sz w:val="22"/>
          <w:szCs w:val="22"/>
          <w:shd w:val="clear" w:color="auto" w:fill="FDFEFF"/>
        </w:rPr>
        <w:t xml:space="preserve"> у </w:t>
      </w:r>
      <w:proofErr w:type="spellStart"/>
      <w:r w:rsidRPr="005D55ED">
        <w:rPr>
          <w:rStyle w:val="apple-style-span"/>
          <w:sz w:val="22"/>
          <w:szCs w:val="22"/>
          <w:shd w:val="clear" w:color="auto" w:fill="FDFEFF"/>
        </w:rPr>
        <w:t>свідомості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проходячи</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крізь</w:t>
      </w:r>
      <w:proofErr w:type="spellEnd"/>
      <w:r w:rsidRPr="005D55ED">
        <w:rPr>
          <w:rStyle w:val="apple-style-span"/>
          <w:sz w:val="22"/>
          <w:szCs w:val="22"/>
          <w:shd w:val="clear" w:color="auto" w:fill="FDFEFF"/>
        </w:rPr>
        <w:t xml:space="preserve"> призму </w:t>
      </w:r>
      <w:proofErr w:type="spellStart"/>
      <w:r w:rsidRPr="005D55ED">
        <w:rPr>
          <w:rStyle w:val="apple-style-span"/>
          <w:sz w:val="22"/>
          <w:szCs w:val="22"/>
          <w:shd w:val="clear" w:color="auto" w:fill="FDFEFF"/>
        </w:rPr>
        <w:t>Я-спостерігача</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деформуючись</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набувають</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суб’єктивної</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форми</w:t>
      </w:r>
      <w:proofErr w:type="spellEnd"/>
      <w:r w:rsidRPr="005D55ED">
        <w:rPr>
          <w:rStyle w:val="apple-style-span"/>
          <w:sz w:val="22"/>
          <w:szCs w:val="22"/>
          <w:shd w:val="clear" w:color="auto" w:fill="FDFEFF"/>
        </w:rPr>
        <w:t xml:space="preserve">, яка </w:t>
      </w:r>
      <w:proofErr w:type="spellStart"/>
      <w:r w:rsidRPr="005D55ED">
        <w:rPr>
          <w:rStyle w:val="apple-style-span"/>
          <w:sz w:val="22"/>
          <w:szCs w:val="22"/>
          <w:shd w:val="clear" w:color="auto" w:fill="FDFEFF"/>
        </w:rPr>
        <w:t>містить</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приховані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бажання</w:t>
      </w:r>
      <w:proofErr w:type="spellEnd"/>
      <w:r w:rsidRPr="005D55ED">
        <w:rPr>
          <w:rStyle w:val="apple-style-span"/>
          <w:sz w:val="22"/>
          <w:szCs w:val="22"/>
          <w:shd w:val="clear" w:color="auto" w:fill="FDFEFF"/>
        </w:rPr>
        <w:t xml:space="preserve"> </w:t>
      </w:r>
      <w:r w:rsidRPr="005D55ED">
        <w:rPr>
          <w:rStyle w:val="apple-style-span"/>
          <w:sz w:val="22"/>
          <w:szCs w:val="22"/>
          <w:shd w:val="clear" w:color="auto" w:fill="FDFEFF"/>
          <w:lang w:val="uk-UA"/>
        </w:rPr>
        <w:t>й</w:t>
      </w:r>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прагнення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Ризикуючи</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життям</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заради</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іншого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людина</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центрує</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інстинктивні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імпульси</w:t>
      </w:r>
      <w:proofErr w:type="spellEnd"/>
      <w:r w:rsidRPr="005D55ED">
        <w:rPr>
          <w:rStyle w:val="apple-style-span"/>
          <w:sz w:val="22"/>
          <w:szCs w:val="22"/>
          <w:shd w:val="clear" w:color="auto" w:fill="FDFEFF"/>
        </w:rPr>
        <w:t xml:space="preserve"> на </w:t>
      </w:r>
      <w:proofErr w:type="spellStart"/>
      <w:r w:rsidRPr="005D55ED">
        <w:rPr>
          <w:rStyle w:val="apple-style-span"/>
          <w:sz w:val="22"/>
          <w:szCs w:val="22"/>
          <w:shd w:val="clear" w:color="auto" w:fill="FDFEFF"/>
        </w:rPr>
        <w:t>Я-</w:t>
      </w:r>
      <w:r w:rsidRPr="005D55ED">
        <w:rPr>
          <w:rStyle w:val="apple-style-span"/>
          <w:sz w:val="22"/>
          <w:szCs w:val="22"/>
          <w:shd w:val="clear" w:color="auto" w:fill="FDFEFF"/>
        </w:rPr>
        <w:lastRenderedPageBreak/>
        <w:t>зовнішнього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об’єкта</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що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створює</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несвідому</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ілюзію</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заміщення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Я-власного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Я-зовнішнім</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останньому</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інстинктивно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надається</w:t>
      </w:r>
      <w:proofErr w:type="spellEnd"/>
      <w:r w:rsidRPr="005D55ED">
        <w:rPr>
          <w:rStyle w:val="apple-style-span"/>
          <w:sz w:val="22"/>
          <w:szCs w:val="22"/>
          <w:shd w:val="clear" w:color="auto" w:fill="FDFEFF"/>
        </w:rPr>
        <w:t xml:space="preserve"> </w:t>
      </w:r>
      <w:proofErr w:type="spellStart"/>
      <w:proofErr w:type="gramStart"/>
      <w:r w:rsidRPr="005D55ED">
        <w:rPr>
          <w:rStyle w:val="apple-style-span"/>
          <w:sz w:val="22"/>
          <w:szCs w:val="22"/>
          <w:shd w:val="clear" w:color="auto" w:fill="FDFEFF"/>
        </w:rPr>
        <w:t>пр</w:t>
      </w:r>
      <w:proofErr w:type="gramEnd"/>
      <w:r w:rsidRPr="005D55ED">
        <w:rPr>
          <w:rStyle w:val="apple-style-span"/>
          <w:sz w:val="22"/>
          <w:szCs w:val="22"/>
          <w:shd w:val="clear" w:color="auto" w:fill="FDFEFF"/>
        </w:rPr>
        <w:t>іоритет</w:t>
      </w:r>
      <w:proofErr w:type="spellEnd"/>
      <w:r w:rsidRPr="005D55ED">
        <w:rPr>
          <w:rStyle w:val="apple-style-span"/>
          <w:sz w:val="22"/>
          <w:szCs w:val="22"/>
          <w:shd w:val="clear" w:color="auto" w:fill="FDFEFF"/>
        </w:rPr>
        <w:t xml:space="preserve"> до </w:t>
      </w:r>
      <w:proofErr w:type="spellStart"/>
      <w:r w:rsidRPr="005D55ED">
        <w:rPr>
          <w:rStyle w:val="apple-style-span"/>
          <w:sz w:val="22"/>
          <w:szCs w:val="22"/>
          <w:shd w:val="clear" w:color="auto" w:fill="FDFEFF"/>
        </w:rPr>
        <w:t>виживання</w:t>
      </w:r>
      <w:proofErr w:type="spellEnd"/>
      <w:r w:rsidRPr="005D55ED">
        <w:rPr>
          <w:rStyle w:val="apple-style-span"/>
          <w:sz w:val="22"/>
          <w:szCs w:val="22"/>
          <w:shd w:val="clear" w:color="auto" w:fill="FDFEFF"/>
        </w:rPr>
        <w:t xml:space="preserve"> [</w:t>
      </w:r>
      <w:r w:rsidRPr="005D55ED">
        <w:rPr>
          <w:sz w:val="22"/>
          <w:szCs w:val="22"/>
          <w:lang w:val="uk-UA"/>
        </w:rPr>
        <w:t xml:space="preserve">див.: </w:t>
      </w:r>
      <w:r w:rsidRPr="005D55ED">
        <w:rPr>
          <w:rStyle w:val="apple-style-span"/>
          <w:sz w:val="22"/>
          <w:szCs w:val="22"/>
          <w:shd w:val="clear" w:color="auto" w:fill="FDFEFF"/>
        </w:rPr>
        <w:t>9,</w:t>
      </w:r>
      <w:r w:rsidRPr="005D55ED">
        <w:rPr>
          <w:rStyle w:val="apple-style-span"/>
          <w:sz w:val="22"/>
          <w:szCs w:val="22"/>
          <w:shd w:val="clear" w:color="auto" w:fill="FDFEFF"/>
          <w:lang w:val="uk-UA"/>
        </w:rPr>
        <w:t xml:space="preserve"> с.</w:t>
      </w:r>
      <w:r w:rsidRPr="005D55ED">
        <w:rPr>
          <w:rStyle w:val="apple-style-span"/>
          <w:sz w:val="22"/>
          <w:szCs w:val="22"/>
          <w:shd w:val="clear" w:color="auto" w:fill="FDFEFF"/>
        </w:rPr>
        <w:t xml:space="preserve">50]. </w:t>
      </w:r>
      <w:proofErr w:type="gramStart"/>
      <w:r w:rsidRPr="005D55ED">
        <w:rPr>
          <w:rStyle w:val="apple-style-span"/>
          <w:sz w:val="22"/>
          <w:szCs w:val="22"/>
          <w:shd w:val="clear" w:color="auto" w:fill="FDFEFF"/>
        </w:rPr>
        <w:t>З</w:t>
      </w:r>
      <w:proofErr w:type="gram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прадавніх</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часів</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людство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керувалося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жагою</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крові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прагненням</w:t>
      </w:r>
      <w:proofErr w:type="spellEnd"/>
      <w:r w:rsidRPr="005D55ED">
        <w:rPr>
          <w:rStyle w:val="apple-style-span"/>
          <w:sz w:val="22"/>
          <w:szCs w:val="22"/>
          <w:shd w:val="clear" w:color="auto" w:fill="FDFEFF"/>
        </w:rPr>
        <w:t xml:space="preserve"> бути </w:t>
      </w:r>
      <w:proofErr w:type="spellStart"/>
      <w:r w:rsidRPr="005D55ED">
        <w:rPr>
          <w:rStyle w:val="apple-style-span"/>
          <w:sz w:val="22"/>
          <w:szCs w:val="22"/>
          <w:shd w:val="clear" w:color="auto" w:fill="FDFEFF"/>
        </w:rPr>
        <w:t>жорстоким</w:t>
      </w:r>
      <w:proofErr w:type="spellEnd"/>
      <w:r w:rsidRPr="005D55ED">
        <w:rPr>
          <w:rStyle w:val="apple-style-span"/>
          <w:sz w:val="22"/>
          <w:szCs w:val="22"/>
          <w:shd w:val="clear" w:color="auto" w:fill="FDFEFF"/>
        </w:rPr>
        <w:t xml:space="preserve"> </w:t>
      </w:r>
      <w:r w:rsidRPr="005D55ED">
        <w:rPr>
          <w:rStyle w:val="apple-style-span"/>
          <w:sz w:val="22"/>
          <w:szCs w:val="22"/>
          <w:shd w:val="clear" w:color="auto" w:fill="FDFEFF"/>
          <w:lang w:val="uk-UA"/>
        </w:rPr>
        <w:t>інших</w:t>
      </w:r>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міститься</w:t>
      </w:r>
      <w:proofErr w:type="spellEnd"/>
      <w:r w:rsidRPr="005D55ED">
        <w:rPr>
          <w:rStyle w:val="apple-style-span"/>
          <w:sz w:val="22"/>
          <w:szCs w:val="22"/>
          <w:shd w:val="clear" w:color="auto" w:fill="FDFEFF"/>
        </w:rPr>
        <w:t xml:space="preserve"> у </w:t>
      </w:r>
      <w:proofErr w:type="spellStart"/>
      <w:r w:rsidRPr="005D55ED">
        <w:rPr>
          <w:rStyle w:val="apple-style-span"/>
          <w:sz w:val="22"/>
          <w:szCs w:val="22"/>
          <w:shd w:val="clear" w:color="auto" w:fill="FDFEFF"/>
        </w:rPr>
        <w:t>глибоких</w:t>
      </w:r>
      <w:proofErr w:type="spellEnd"/>
      <w:r w:rsidRPr="005D55ED">
        <w:rPr>
          <w:rStyle w:val="apple-style-span"/>
          <w:sz w:val="22"/>
          <w:szCs w:val="22"/>
          <w:shd w:val="clear" w:color="auto" w:fill="FDFEFF"/>
        </w:rPr>
        <w:t xml:space="preserve"> шарах </w:t>
      </w:r>
      <w:proofErr w:type="spellStart"/>
      <w:r w:rsidRPr="005D55ED">
        <w:rPr>
          <w:rStyle w:val="apple-style-span"/>
          <w:sz w:val="22"/>
          <w:szCs w:val="22"/>
          <w:shd w:val="clear" w:color="auto" w:fill="FDFEFF"/>
        </w:rPr>
        <w:t>колективного</w:t>
      </w:r>
      <w:proofErr w:type="spellEnd"/>
      <w:r w:rsidRPr="005D55ED">
        <w:rPr>
          <w:rStyle w:val="apple-style-span"/>
          <w:sz w:val="22"/>
          <w:szCs w:val="22"/>
          <w:shd w:val="clear" w:color="auto" w:fill="FDFEFF"/>
        </w:rPr>
        <w:t xml:space="preserve"> </w:t>
      </w:r>
      <w:r w:rsidRPr="005D55ED">
        <w:rPr>
          <w:rStyle w:val="apple-style-span"/>
          <w:sz w:val="22"/>
          <w:szCs w:val="22"/>
          <w:shd w:val="clear" w:color="auto" w:fill="FDFEFF"/>
          <w:lang w:val="uk-UA"/>
        </w:rPr>
        <w:t>не</w:t>
      </w:r>
      <w:proofErr w:type="spellStart"/>
      <w:r w:rsidRPr="005D55ED">
        <w:rPr>
          <w:rStyle w:val="apple-style-span"/>
          <w:sz w:val="22"/>
          <w:szCs w:val="22"/>
          <w:shd w:val="clear" w:color="auto" w:fill="FDFEFF"/>
        </w:rPr>
        <w:t>свідомого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що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формувалося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й</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укріплювалося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від</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покоління</w:t>
      </w:r>
      <w:proofErr w:type="spellEnd"/>
      <w:r w:rsidRPr="005D55ED">
        <w:rPr>
          <w:rStyle w:val="apple-style-span"/>
          <w:sz w:val="22"/>
          <w:szCs w:val="22"/>
          <w:shd w:val="clear" w:color="auto" w:fill="FDFEFF"/>
        </w:rPr>
        <w:t xml:space="preserve"> до </w:t>
      </w:r>
      <w:proofErr w:type="spellStart"/>
      <w:r w:rsidRPr="005D55ED">
        <w:rPr>
          <w:rStyle w:val="apple-style-span"/>
          <w:sz w:val="22"/>
          <w:szCs w:val="22"/>
          <w:shd w:val="clear" w:color="auto" w:fill="FDFEFF"/>
        </w:rPr>
        <w:t>покоління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є</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невід’ємною</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частиною</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кожної</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живої</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людини</w:t>
      </w:r>
      <w:proofErr w:type="spellEnd"/>
      <w:r w:rsidRPr="005D55ED">
        <w:rPr>
          <w:rStyle w:val="apple-style-span"/>
          <w:sz w:val="22"/>
          <w:szCs w:val="22"/>
          <w:shd w:val="clear" w:color="auto" w:fill="FDFEFF"/>
        </w:rPr>
        <w:t xml:space="preserve"> [</w:t>
      </w:r>
      <w:r w:rsidRPr="005D55ED">
        <w:rPr>
          <w:sz w:val="22"/>
          <w:szCs w:val="22"/>
          <w:lang w:val="uk-UA"/>
        </w:rPr>
        <w:t xml:space="preserve">див.: </w:t>
      </w:r>
      <w:r w:rsidRPr="005D55ED">
        <w:rPr>
          <w:rStyle w:val="apple-style-span"/>
          <w:sz w:val="22"/>
          <w:szCs w:val="22"/>
          <w:shd w:val="clear" w:color="auto" w:fill="FDFEFF"/>
        </w:rPr>
        <w:t>10,</w:t>
      </w:r>
      <w:r w:rsidRPr="005D55ED">
        <w:rPr>
          <w:rStyle w:val="apple-style-span"/>
          <w:sz w:val="22"/>
          <w:szCs w:val="22"/>
          <w:shd w:val="clear" w:color="auto" w:fill="FDFEFF"/>
          <w:lang w:val="uk-UA"/>
        </w:rPr>
        <w:t xml:space="preserve"> с.</w:t>
      </w:r>
      <w:r w:rsidRPr="005D55ED">
        <w:rPr>
          <w:rStyle w:val="apple-style-span"/>
          <w:sz w:val="22"/>
          <w:szCs w:val="22"/>
          <w:shd w:val="clear" w:color="auto" w:fill="FDFEFF"/>
        </w:rPr>
        <w:t xml:space="preserve">3]. </w:t>
      </w:r>
      <w:r w:rsidRPr="005D55ED">
        <w:rPr>
          <w:rStyle w:val="apple-style-span"/>
          <w:sz w:val="22"/>
          <w:szCs w:val="22"/>
          <w:shd w:val="clear" w:color="auto" w:fill="FDFEFF"/>
          <w:lang w:val="uk-UA"/>
        </w:rPr>
        <w:t>У</w:t>
      </w:r>
      <w:proofErr w:type="spellStart"/>
      <w:r w:rsidRPr="005D55ED">
        <w:rPr>
          <w:rStyle w:val="apple-style-span"/>
          <w:sz w:val="22"/>
          <w:szCs w:val="22"/>
          <w:shd w:val="clear" w:color="auto" w:fill="FDFEFF"/>
        </w:rPr>
        <w:t>твердження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власного</w:t>
      </w:r>
      <w:proofErr w:type="spellEnd"/>
      <w:r w:rsidRPr="005D55ED">
        <w:rPr>
          <w:rStyle w:val="apple-style-span"/>
          <w:sz w:val="22"/>
          <w:szCs w:val="22"/>
          <w:shd w:val="clear" w:color="auto" w:fill="FDFEFF"/>
        </w:rPr>
        <w:t xml:space="preserve"> Его </w:t>
      </w:r>
      <w:proofErr w:type="spellStart"/>
      <w:r w:rsidRPr="005D55ED">
        <w:rPr>
          <w:rStyle w:val="apple-style-span"/>
          <w:sz w:val="22"/>
          <w:szCs w:val="22"/>
          <w:shd w:val="clear" w:color="auto" w:fill="FDFEFF"/>
        </w:rPr>
        <w:t>завжди</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було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w:t>
      </w:r>
      <w:proofErr w:type="spellEnd"/>
      <w:r w:rsidRPr="005D55ED">
        <w:rPr>
          <w:rStyle w:val="apple-style-span"/>
          <w:sz w:val="22"/>
          <w:szCs w:val="22"/>
          <w:shd w:val="clear" w:color="auto" w:fill="FDFEFF"/>
        </w:rPr>
        <w:t xml:space="preserve"> буде </w:t>
      </w:r>
      <w:proofErr w:type="spellStart"/>
      <w:r w:rsidRPr="005D55ED">
        <w:rPr>
          <w:rStyle w:val="apple-style-span"/>
          <w:sz w:val="22"/>
          <w:szCs w:val="22"/>
          <w:shd w:val="clear" w:color="auto" w:fill="FDFEFF"/>
        </w:rPr>
        <w:t>першочерговим</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завданням</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кожної</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людини</w:t>
      </w:r>
      <w:proofErr w:type="spellEnd"/>
      <w:r w:rsidRPr="005D55ED">
        <w:rPr>
          <w:rStyle w:val="apple-style-span"/>
          <w:sz w:val="22"/>
          <w:szCs w:val="22"/>
          <w:shd w:val="clear" w:color="auto" w:fill="FDFEFF"/>
        </w:rPr>
        <w:t xml:space="preserve">. </w:t>
      </w:r>
      <w:proofErr w:type="spellStart"/>
      <w:proofErr w:type="gramStart"/>
      <w:r w:rsidRPr="005D55ED">
        <w:rPr>
          <w:rStyle w:val="apple-style-span"/>
          <w:sz w:val="22"/>
          <w:szCs w:val="22"/>
          <w:shd w:val="clear" w:color="auto" w:fill="FDFEFF"/>
        </w:rPr>
        <w:t>Немає</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жодного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сенсу</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вимагати</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від</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людини</w:t>
      </w:r>
      <w:proofErr w:type="spellEnd"/>
      <w:r w:rsidRPr="005D55ED">
        <w:rPr>
          <w:rStyle w:val="apple-style-span"/>
          <w:sz w:val="22"/>
          <w:szCs w:val="22"/>
          <w:shd w:val="clear" w:color="auto" w:fill="FDFEFF"/>
        </w:rPr>
        <w:t xml:space="preserve"> того, на </w:t>
      </w:r>
      <w:proofErr w:type="spellStart"/>
      <w:r w:rsidRPr="005D55ED">
        <w:rPr>
          <w:rStyle w:val="apple-style-span"/>
          <w:sz w:val="22"/>
          <w:szCs w:val="22"/>
          <w:shd w:val="clear" w:color="auto" w:fill="FDFEFF"/>
        </w:rPr>
        <w:t>що</w:t>
      </w:r>
      <w:proofErr w:type="spellEnd"/>
      <w:r w:rsidRPr="005D55ED">
        <w:rPr>
          <w:rStyle w:val="apple-style-span"/>
          <w:sz w:val="22"/>
          <w:szCs w:val="22"/>
          <w:shd w:val="clear" w:color="auto" w:fill="FDFEFF"/>
        </w:rPr>
        <w:t xml:space="preserve"> вона не </w:t>
      </w:r>
      <w:proofErr w:type="spellStart"/>
      <w:r w:rsidRPr="005D55ED">
        <w:rPr>
          <w:rStyle w:val="apple-style-span"/>
          <w:sz w:val="22"/>
          <w:szCs w:val="22"/>
          <w:shd w:val="clear" w:color="auto" w:fill="FDFEFF"/>
        </w:rPr>
        <w:t>спроможна</w:t>
      </w:r>
      <w:proofErr w:type="spellEnd"/>
      <w:r w:rsidRPr="005D55ED">
        <w:rPr>
          <w:rStyle w:val="apple-style-span"/>
          <w:sz w:val="22"/>
          <w:szCs w:val="22"/>
          <w:shd w:val="clear" w:color="auto" w:fill="FDFEFF"/>
        </w:rPr>
        <w:t xml:space="preserve">, а </w:t>
      </w:r>
      <w:proofErr w:type="spellStart"/>
      <w:r w:rsidRPr="005D55ED">
        <w:rPr>
          <w:rStyle w:val="apple-style-span"/>
          <w:sz w:val="22"/>
          <w:szCs w:val="22"/>
          <w:shd w:val="clear" w:color="auto" w:fill="FDFEFF"/>
        </w:rPr>
        <w:t>саме</w:t>
      </w:r>
      <w:proofErr w:type="spellEnd"/>
      <w:r w:rsidRPr="005D55ED">
        <w:rPr>
          <w:rStyle w:val="apple-style-span"/>
          <w:sz w:val="22"/>
          <w:szCs w:val="22"/>
          <w:shd w:val="clear" w:color="auto" w:fill="FDFEFF"/>
        </w:rPr>
        <w:t xml:space="preserve"> – </w:t>
      </w:r>
      <w:r w:rsidRPr="005D55ED">
        <w:rPr>
          <w:sz w:val="22"/>
          <w:szCs w:val="22"/>
          <w:lang w:val="uk-UA"/>
        </w:rPr>
        <w:t>"</w:t>
      </w:r>
      <w:r w:rsidRPr="005D55ED">
        <w:rPr>
          <w:rStyle w:val="apple-style-span"/>
          <w:sz w:val="22"/>
          <w:szCs w:val="22"/>
          <w:shd w:val="clear" w:color="auto" w:fill="FDFEFF"/>
        </w:rPr>
        <w:t>стати</w:t>
      </w:r>
      <w:r w:rsidRPr="005D55ED">
        <w:rPr>
          <w:sz w:val="22"/>
          <w:szCs w:val="22"/>
          <w:lang w:val="uk-UA"/>
        </w:rPr>
        <w:t>"</w:t>
      </w:r>
      <w:r w:rsidRPr="005D55ED">
        <w:rPr>
          <w:rStyle w:val="apple-style-span"/>
          <w:sz w:val="22"/>
          <w:szCs w:val="22"/>
          <w:shd w:val="clear" w:color="auto" w:fill="FDFEFF"/>
        </w:rPr>
        <w:t xml:space="preserve"> на </w:t>
      </w:r>
      <w:proofErr w:type="spellStart"/>
      <w:r w:rsidRPr="005D55ED">
        <w:rPr>
          <w:rStyle w:val="apple-style-span"/>
          <w:sz w:val="22"/>
          <w:szCs w:val="22"/>
          <w:shd w:val="clear" w:color="auto" w:fill="FDFEFF"/>
        </w:rPr>
        <w:t>місце</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іншої</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Співчуття</w:t>
      </w:r>
      <w:proofErr w:type="spellEnd"/>
      <w:r w:rsidRPr="005D55ED">
        <w:rPr>
          <w:rStyle w:val="apple-style-span"/>
          <w:sz w:val="22"/>
          <w:szCs w:val="22"/>
          <w:shd w:val="clear" w:color="auto" w:fill="FDFEFF"/>
        </w:rPr>
        <w:t xml:space="preserve"> та </w:t>
      </w:r>
      <w:proofErr w:type="spellStart"/>
      <w:r w:rsidRPr="005D55ED">
        <w:rPr>
          <w:rStyle w:val="apple-style-span"/>
          <w:sz w:val="22"/>
          <w:szCs w:val="22"/>
          <w:shd w:val="clear" w:color="auto" w:fill="FDFEFF"/>
        </w:rPr>
        <w:t>співстраждання</w:t>
      </w:r>
      <w:proofErr w:type="spellEnd"/>
      <w:r w:rsidRPr="005D55ED">
        <w:rPr>
          <w:rStyle w:val="apple-style-span"/>
          <w:sz w:val="22"/>
          <w:szCs w:val="22"/>
          <w:shd w:val="clear" w:color="auto" w:fill="FDFEFF"/>
        </w:rPr>
        <w:t xml:space="preserve"> </w:t>
      </w:r>
      <w:r w:rsidRPr="005D55ED">
        <w:rPr>
          <w:sz w:val="22"/>
          <w:szCs w:val="22"/>
          <w:lang w:val="uk-UA"/>
        </w:rPr>
        <w:t>"</w:t>
      </w:r>
      <w:proofErr w:type="spellStart"/>
      <w:r w:rsidRPr="005D55ED">
        <w:rPr>
          <w:rStyle w:val="apple-style-span"/>
          <w:sz w:val="22"/>
          <w:szCs w:val="22"/>
          <w:shd w:val="clear" w:color="auto" w:fill="FDFEFF"/>
        </w:rPr>
        <w:t>цивілізованого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суспільства</w:t>
      </w:r>
      <w:proofErr w:type="spellEnd"/>
      <w:r w:rsidRPr="005D55ED">
        <w:rPr>
          <w:sz w:val="22"/>
          <w:szCs w:val="22"/>
          <w:lang w:val="uk-UA"/>
        </w:rPr>
        <w:t>"</w:t>
      </w:r>
      <w:r w:rsidRPr="005D55ED">
        <w:rPr>
          <w:rStyle w:val="apple-style-span"/>
          <w:sz w:val="22"/>
          <w:szCs w:val="22"/>
          <w:shd w:val="clear" w:color="auto" w:fill="FDFEFF"/>
        </w:rPr>
        <w:t xml:space="preserve"> </w:t>
      </w:r>
      <w:r w:rsidRPr="005D55ED">
        <w:rPr>
          <w:rStyle w:val="apple-style-span"/>
          <w:sz w:val="22"/>
          <w:szCs w:val="22"/>
          <w:shd w:val="clear" w:color="auto" w:fill="FDFEFF"/>
          <w:lang w:val="uk-UA"/>
        </w:rPr>
        <w:t>(</w:t>
      </w:r>
      <w:r w:rsidRPr="005D55ED">
        <w:rPr>
          <w:rStyle w:val="apple-style-span"/>
          <w:sz w:val="22"/>
          <w:szCs w:val="22"/>
          <w:shd w:val="clear" w:color="auto" w:fill="FDFEFF"/>
        </w:rPr>
        <w:t xml:space="preserve">в </w:t>
      </w:r>
      <w:proofErr w:type="spellStart"/>
      <w:r w:rsidRPr="005D55ED">
        <w:rPr>
          <w:rStyle w:val="apple-style-span"/>
          <w:sz w:val="22"/>
          <w:szCs w:val="22"/>
          <w:shd w:val="clear" w:color="auto" w:fill="FDFEFF"/>
        </w:rPr>
        <w:t>сучасному</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розумінні</w:t>
      </w:r>
      <w:proofErr w:type="spellEnd"/>
      <w:r w:rsidRPr="005D55ED">
        <w:rPr>
          <w:rStyle w:val="apple-style-span"/>
          <w:sz w:val="22"/>
          <w:szCs w:val="22"/>
          <w:shd w:val="clear" w:color="auto" w:fill="FDFEFF"/>
          <w:lang w:val="uk-UA"/>
        </w:rPr>
        <w:t>)</w:t>
      </w:r>
      <w:r w:rsidRPr="005D55ED">
        <w:rPr>
          <w:rStyle w:val="apple-style-span"/>
          <w:sz w:val="22"/>
          <w:szCs w:val="22"/>
          <w:shd w:val="clear" w:color="auto" w:fill="FDFEFF"/>
        </w:rPr>
        <w:t xml:space="preserve"> аж </w:t>
      </w:r>
      <w:proofErr w:type="spellStart"/>
      <w:r w:rsidRPr="005D55ED">
        <w:rPr>
          <w:rStyle w:val="apple-style-span"/>
          <w:sz w:val="22"/>
          <w:szCs w:val="22"/>
          <w:shd w:val="clear" w:color="auto" w:fill="FDFEFF"/>
        </w:rPr>
        <w:t>ніяк</w:t>
      </w:r>
      <w:proofErr w:type="spellEnd"/>
      <w:r w:rsidRPr="005D55ED">
        <w:rPr>
          <w:rStyle w:val="apple-style-span"/>
          <w:sz w:val="22"/>
          <w:szCs w:val="22"/>
          <w:shd w:val="clear" w:color="auto" w:fill="FDFEFF"/>
        </w:rPr>
        <w:t xml:space="preserve"> не </w:t>
      </w:r>
      <w:proofErr w:type="spellStart"/>
      <w:r w:rsidRPr="005D55ED">
        <w:rPr>
          <w:rStyle w:val="apple-style-span"/>
          <w:sz w:val="22"/>
          <w:szCs w:val="22"/>
          <w:shd w:val="clear" w:color="auto" w:fill="FDFEFF"/>
        </w:rPr>
        <w:t>є</w:t>
      </w:r>
      <w:proofErr w:type="spellEnd"/>
      <w:r w:rsidRPr="005D55ED">
        <w:rPr>
          <w:rStyle w:val="apple-style-span"/>
          <w:sz w:val="22"/>
          <w:szCs w:val="22"/>
          <w:shd w:val="clear" w:color="auto" w:fill="FDFEFF"/>
        </w:rPr>
        <w:t xml:space="preserve"> продуктом </w:t>
      </w:r>
      <w:proofErr w:type="spellStart"/>
      <w:r w:rsidRPr="005D55ED">
        <w:rPr>
          <w:rStyle w:val="apple-style-span"/>
          <w:sz w:val="22"/>
          <w:szCs w:val="22"/>
          <w:shd w:val="clear" w:color="auto" w:fill="FDFEFF"/>
        </w:rPr>
        <w:t>високого</w:t>
      </w:r>
      <w:proofErr w:type="spellEnd"/>
      <w:r w:rsidRPr="005D55ED">
        <w:rPr>
          <w:rStyle w:val="apple-style-span"/>
          <w:sz w:val="22"/>
          <w:szCs w:val="22"/>
          <w:shd w:val="clear" w:color="auto" w:fill="FDFEFF"/>
        </w:rPr>
        <w:t xml:space="preserve"> культурного </w:t>
      </w:r>
      <w:proofErr w:type="spellStart"/>
      <w:r w:rsidRPr="005D55ED">
        <w:rPr>
          <w:rStyle w:val="apple-style-span"/>
          <w:sz w:val="22"/>
          <w:szCs w:val="22"/>
          <w:shd w:val="clear" w:color="auto" w:fill="FDFEFF"/>
        </w:rPr>
        <w:t>розвитку</w:t>
      </w:r>
      <w:proofErr w:type="spellEnd"/>
      <w:r w:rsidRPr="005D55ED">
        <w:rPr>
          <w:rStyle w:val="apple-style-span"/>
          <w:sz w:val="22"/>
          <w:szCs w:val="22"/>
          <w:shd w:val="clear" w:color="auto" w:fill="FDFEFF"/>
        </w:rPr>
        <w:t xml:space="preserve">, а </w:t>
      </w:r>
      <w:proofErr w:type="spellStart"/>
      <w:r w:rsidRPr="005D55ED">
        <w:rPr>
          <w:rStyle w:val="apple-style-span"/>
          <w:sz w:val="22"/>
          <w:szCs w:val="22"/>
          <w:shd w:val="clear" w:color="auto" w:fill="FDFEFF"/>
        </w:rPr>
        <w:t>лише</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наслідком</w:t>
      </w:r>
      <w:proofErr w:type="spellEnd"/>
      <w:r w:rsidRPr="005D55ED">
        <w:rPr>
          <w:rStyle w:val="apple-style-span"/>
          <w:sz w:val="22"/>
          <w:szCs w:val="22"/>
          <w:shd w:val="clear" w:color="auto" w:fill="FDFEFF"/>
        </w:rPr>
        <w:t xml:space="preserve"> того, </w:t>
      </w:r>
      <w:proofErr w:type="spellStart"/>
      <w:r w:rsidRPr="005D55ED">
        <w:rPr>
          <w:rStyle w:val="apple-style-span"/>
          <w:sz w:val="22"/>
          <w:szCs w:val="22"/>
          <w:shd w:val="clear" w:color="auto" w:fill="FDFEFF"/>
        </w:rPr>
        <w:t>що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людина</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порівнян</w:t>
      </w:r>
      <w:proofErr w:type="spellEnd"/>
      <w:r w:rsidRPr="005D55ED">
        <w:rPr>
          <w:rStyle w:val="apple-style-span"/>
          <w:sz w:val="22"/>
          <w:szCs w:val="22"/>
          <w:shd w:val="clear" w:color="auto" w:fill="FDFEFF"/>
          <w:lang w:val="uk-UA"/>
        </w:rPr>
        <w:t>о</w:t>
      </w:r>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зі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своїми</w:t>
      </w:r>
      <w:proofErr w:type="spellEnd"/>
      <w:r w:rsidRPr="005D55ED">
        <w:rPr>
          <w:rStyle w:val="apple-style-span"/>
          <w:sz w:val="22"/>
          <w:szCs w:val="22"/>
          <w:shd w:val="clear" w:color="auto" w:fill="FDFEFF"/>
        </w:rPr>
        <w:t xml:space="preserve"> пращурами, стала </w:t>
      </w:r>
      <w:proofErr w:type="spellStart"/>
      <w:r w:rsidRPr="005D55ED">
        <w:rPr>
          <w:rStyle w:val="apple-style-span"/>
          <w:sz w:val="22"/>
          <w:szCs w:val="22"/>
          <w:shd w:val="clear" w:color="auto" w:fill="FDFEFF"/>
        </w:rPr>
        <w:t>значно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слабшою</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схильною</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жал</w:t>
      </w:r>
      <w:proofErr w:type="gramEnd"/>
      <w:r w:rsidRPr="005D55ED">
        <w:rPr>
          <w:rStyle w:val="apple-style-span"/>
          <w:sz w:val="22"/>
          <w:szCs w:val="22"/>
          <w:shd w:val="clear" w:color="auto" w:fill="FDFEFF"/>
        </w:rPr>
        <w:t>іти</w:t>
      </w:r>
      <w:proofErr w:type="spellEnd"/>
      <w:r w:rsidRPr="005D55ED">
        <w:rPr>
          <w:rStyle w:val="apple-style-span"/>
          <w:sz w:val="22"/>
          <w:szCs w:val="22"/>
          <w:shd w:val="clear" w:color="auto" w:fill="FDFEFF"/>
        </w:rPr>
        <w:t xml:space="preserve"> себе. </w:t>
      </w:r>
      <w:proofErr w:type="spellStart"/>
      <w:r w:rsidRPr="005D55ED">
        <w:rPr>
          <w:rStyle w:val="apple-style-span"/>
          <w:sz w:val="22"/>
          <w:szCs w:val="22"/>
          <w:shd w:val="clear" w:color="auto" w:fill="FDFEFF"/>
        </w:rPr>
        <w:t>Замість</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повсякчасного</w:t>
      </w:r>
      <w:proofErr w:type="spellEnd"/>
      <w:r w:rsidRPr="005D55ED">
        <w:rPr>
          <w:rStyle w:val="apple-style-span"/>
          <w:sz w:val="22"/>
          <w:szCs w:val="22"/>
          <w:shd w:val="clear" w:color="auto" w:fill="FDFEFF"/>
        </w:rPr>
        <w:t xml:space="preserve"> </w:t>
      </w:r>
      <w:r w:rsidRPr="005D55ED">
        <w:rPr>
          <w:rStyle w:val="apple-style-span"/>
          <w:sz w:val="22"/>
          <w:szCs w:val="22"/>
          <w:shd w:val="clear" w:color="auto" w:fill="FDFEFF"/>
          <w:lang w:val="uk-UA"/>
        </w:rPr>
        <w:t>й</w:t>
      </w:r>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необґрунтованого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культивування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цього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хворобливого</w:t>
      </w:r>
      <w:proofErr w:type="spellEnd"/>
      <w:r w:rsidRPr="005D55ED">
        <w:rPr>
          <w:rStyle w:val="apple-style-span"/>
          <w:sz w:val="22"/>
          <w:szCs w:val="22"/>
          <w:shd w:val="clear" w:color="auto" w:fill="FDFEFF"/>
        </w:rPr>
        <w:t xml:space="preserve"> потягу, </w:t>
      </w:r>
      <w:proofErr w:type="spellStart"/>
      <w:r w:rsidRPr="005D55ED">
        <w:rPr>
          <w:rStyle w:val="apple-style-span"/>
          <w:sz w:val="22"/>
          <w:szCs w:val="22"/>
          <w:shd w:val="clear" w:color="auto" w:fill="FDFEFF"/>
        </w:rPr>
        <w:t>кожна</w:t>
      </w:r>
      <w:proofErr w:type="spellEnd"/>
      <w:r w:rsidRPr="005D55ED">
        <w:rPr>
          <w:rStyle w:val="apple-style-span"/>
          <w:sz w:val="22"/>
          <w:szCs w:val="22"/>
          <w:shd w:val="clear" w:color="auto" w:fill="FDFEFF"/>
        </w:rPr>
        <w:t xml:space="preserve"> </w:t>
      </w:r>
      <w:proofErr w:type="spellStart"/>
      <w:proofErr w:type="gramStart"/>
      <w:r w:rsidRPr="005D55ED">
        <w:rPr>
          <w:rStyle w:val="apple-style-span"/>
          <w:sz w:val="22"/>
          <w:szCs w:val="22"/>
          <w:shd w:val="clear" w:color="auto" w:fill="FDFEFF"/>
        </w:rPr>
        <w:t>св</w:t>
      </w:r>
      <w:proofErr w:type="gramEnd"/>
      <w:r w:rsidRPr="005D55ED">
        <w:rPr>
          <w:rStyle w:val="apple-style-span"/>
          <w:sz w:val="22"/>
          <w:szCs w:val="22"/>
          <w:shd w:val="clear" w:color="auto" w:fill="FDFEFF"/>
        </w:rPr>
        <w:t>ідома</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особистість</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має</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виховувати</w:t>
      </w:r>
      <w:proofErr w:type="spellEnd"/>
      <w:r w:rsidRPr="005D55ED">
        <w:rPr>
          <w:rStyle w:val="apple-style-span"/>
          <w:sz w:val="22"/>
          <w:szCs w:val="22"/>
          <w:shd w:val="clear" w:color="auto" w:fill="FDFEFF"/>
        </w:rPr>
        <w:t xml:space="preserve"> в </w:t>
      </w:r>
      <w:proofErr w:type="spellStart"/>
      <w:r w:rsidRPr="005D55ED">
        <w:rPr>
          <w:rStyle w:val="apple-style-span"/>
          <w:sz w:val="22"/>
          <w:szCs w:val="22"/>
          <w:shd w:val="clear" w:color="auto" w:fill="FDFEFF"/>
        </w:rPr>
        <w:t>собі</w:t>
      </w:r>
      <w:proofErr w:type="spellEnd"/>
      <w:r w:rsidRPr="005D55ED">
        <w:rPr>
          <w:rStyle w:val="apple-style-span"/>
          <w:sz w:val="22"/>
          <w:szCs w:val="22"/>
          <w:shd w:val="clear" w:color="auto" w:fill="FDFEFF"/>
        </w:rPr>
        <w:t xml:space="preserve"> культуру </w:t>
      </w:r>
      <w:proofErr w:type="spellStart"/>
      <w:r w:rsidRPr="005D55ED">
        <w:rPr>
          <w:rStyle w:val="apple-style-span"/>
          <w:sz w:val="22"/>
          <w:szCs w:val="22"/>
          <w:shd w:val="clear" w:color="auto" w:fill="FDFEFF"/>
        </w:rPr>
        <w:t>почуттів</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кожну</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дію</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щодо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оточуючих</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має</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супроводжувати</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чистий</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розум</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любов</w:t>
      </w:r>
      <w:proofErr w:type="spellEnd"/>
      <w:r w:rsidRPr="005D55ED">
        <w:rPr>
          <w:rStyle w:val="apple-style-span"/>
          <w:sz w:val="22"/>
          <w:szCs w:val="22"/>
          <w:shd w:val="clear" w:color="auto" w:fill="FDFEFF"/>
        </w:rPr>
        <w:t xml:space="preserve">, яка </w:t>
      </w:r>
      <w:proofErr w:type="spellStart"/>
      <w:r w:rsidRPr="005D55ED">
        <w:rPr>
          <w:rStyle w:val="apple-style-span"/>
          <w:sz w:val="22"/>
          <w:szCs w:val="22"/>
          <w:shd w:val="clear" w:color="auto" w:fill="FDFEFF"/>
        </w:rPr>
        <w:t>вищ</w:t>
      </w:r>
      <w:proofErr w:type="spellEnd"/>
      <w:r w:rsidRPr="005D55ED">
        <w:rPr>
          <w:rStyle w:val="apple-style-span"/>
          <w:sz w:val="22"/>
          <w:szCs w:val="22"/>
          <w:shd w:val="clear" w:color="auto" w:fill="FDFEFF"/>
          <w:lang w:val="uk-UA"/>
        </w:rPr>
        <w:t>а від</w:t>
      </w:r>
      <w:r w:rsidRPr="005D55ED">
        <w:rPr>
          <w:rStyle w:val="apple-style-span"/>
          <w:sz w:val="22"/>
          <w:szCs w:val="22"/>
          <w:shd w:val="clear" w:color="auto" w:fill="FDFEFF"/>
        </w:rPr>
        <w:t xml:space="preserve"> будь </w:t>
      </w:r>
      <w:proofErr w:type="spellStart"/>
      <w:r w:rsidRPr="005D55ED">
        <w:rPr>
          <w:rStyle w:val="apple-style-span"/>
          <w:sz w:val="22"/>
          <w:szCs w:val="22"/>
          <w:shd w:val="clear" w:color="auto" w:fill="FDFEFF"/>
        </w:rPr>
        <w:t>якого</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співчуття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і</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почуття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загал</w:t>
      </w:r>
      <w:proofErr w:type="spellEnd"/>
      <w:r w:rsidRPr="005D55ED">
        <w:rPr>
          <w:rStyle w:val="apple-style-span"/>
          <w:sz w:val="22"/>
          <w:szCs w:val="22"/>
          <w:shd w:val="clear" w:color="auto" w:fill="FDFEFF"/>
          <w:lang w:val="uk-UA"/>
        </w:rPr>
        <w:t>ом</w:t>
      </w:r>
      <w:r w:rsidRPr="005D55ED">
        <w:rPr>
          <w:rStyle w:val="apple-style-span"/>
          <w:sz w:val="22"/>
          <w:szCs w:val="22"/>
          <w:shd w:val="clear" w:color="auto" w:fill="FDFEFF"/>
        </w:rPr>
        <w:t xml:space="preserve">. </w:t>
      </w:r>
      <w:r w:rsidRPr="005D55ED">
        <w:rPr>
          <w:sz w:val="22"/>
          <w:szCs w:val="22"/>
          <w:lang w:val="uk-UA"/>
        </w:rPr>
        <w:t>"</w:t>
      </w:r>
      <w:proofErr w:type="spellStart"/>
      <w:r w:rsidRPr="005D55ED">
        <w:rPr>
          <w:sz w:val="22"/>
          <w:szCs w:val="22"/>
          <w:lang w:val="uk-UA"/>
        </w:rPr>
        <w:t>Будь-</w:t>
      </w:r>
      <w:proofErr w:type="spellEnd"/>
      <w:r w:rsidRPr="005D55ED">
        <w:rPr>
          <w:rStyle w:val="apple-style-span"/>
          <w:sz w:val="22"/>
          <w:szCs w:val="22"/>
          <w:shd w:val="clear" w:color="auto" w:fill="FDFEFF"/>
        </w:rPr>
        <w:t xml:space="preserve">яка велика </w:t>
      </w:r>
      <w:proofErr w:type="spellStart"/>
      <w:r w:rsidRPr="005D55ED">
        <w:rPr>
          <w:rStyle w:val="apple-style-span"/>
          <w:sz w:val="22"/>
          <w:szCs w:val="22"/>
          <w:shd w:val="clear" w:color="auto" w:fill="FDFEFF"/>
        </w:rPr>
        <w:t>любов</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вищ</w:t>
      </w:r>
      <w:proofErr w:type="spellEnd"/>
      <w:r w:rsidRPr="005D55ED">
        <w:rPr>
          <w:rStyle w:val="apple-style-span"/>
          <w:sz w:val="22"/>
          <w:szCs w:val="22"/>
          <w:shd w:val="clear" w:color="auto" w:fill="FDFEFF"/>
          <w:lang w:val="uk-UA"/>
        </w:rPr>
        <w:t>а від</w:t>
      </w:r>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співстраждання</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бо</w:t>
      </w:r>
      <w:proofErr w:type="spellEnd"/>
      <w:r w:rsidRPr="005D55ED">
        <w:rPr>
          <w:rStyle w:val="apple-style-span"/>
          <w:sz w:val="22"/>
          <w:szCs w:val="22"/>
          <w:shd w:val="clear" w:color="auto" w:fill="FDFEFF"/>
        </w:rPr>
        <w:t xml:space="preserve"> те, </w:t>
      </w:r>
      <w:proofErr w:type="spellStart"/>
      <w:r w:rsidRPr="005D55ED">
        <w:rPr>
          <w:rStyle w:val="apple-style-span"/>
          <w:sz w:val="22"/>
          <w:szCs w:val="22"/>
          <w:shd w:val="clear" w:color="auto" w:fill="FDFEFF"/>
        </w:rPr>
        <w:t>що</w:t>
      </w:r>
      <w:proofErr w:type="spellEnd"/>
      <w:r w:rsidRPr="005D55ED">
        <w:rPr>
          <w:rStyle w:val="apple-style-span"/>
          <w:sz w:val="22"/>
          <w:szCs w:val="22"/>
          <w:shd w:val="clear" w:color="auto" w:fill="FDFEFF"/>
        </w:rPr>
        <w:t xml:space="preserve"> вона любить, вона </w:t>
      </w:r>
      <w:proofErr w:type="spellStart"/>
      <w:r w:rsidRPr="005D55ED">
        <w:rPr>
          <w:rStyle w:val="apple-style-span"/>
          <w:sz w:val="22"/>
          <w:szCs w:val="22"/>
          <w:shd w:val="clear" w:color="auto" w:fill="FDFEFF"/>
        </w:rPr>
        <w:t>ще</w:t>
      </w:r>
      <w:proofErr w:type="spellEnd"/>
      <w:r w:rsidRPr="005D55ED">
        <w:rPr>
          <w:rStyle w:val="apple-style-span"/>
          <w:sz w:val="22"/>
          <w:szCs w:val="22"/>
          <w:shd w:val="clear" w:color="auto" w:fill="FDFEFF"/>
        </w:rPr>
        <w:t xml:space="preserve"> </w:t>
      </w:r>
      <w:proofErr w:type="spellStart"/>
      <w:r w:rsidRPr="005D55ED">
        <w:rPr>
          <w:rStyle w:val="apple-style-span"/>
          <w:sz w:val="22"/>
          <w:szCs w:val="22"/>
          <w:shd w:val="clear" w:color="auto" w:fill="FDFEFF"/>
        </w:rPr>
        <w:t>хоче</w:t>
      </w:r>
      <w:proofErr w:type="spellEnd"/>
      <w:r w:rsidRPr="005D55ED">
        <w:rPr>
          <w:rStyle w:val="apple-style-span"/>
          <w:sz w:val="22"/>
          <w:szCs w:val="22"/>
          <w:shd w:val="clear" w:color="auto" w:fill="FDFEFF"/>
        </w:rPr>
        <w:t xml:space="preserve"> – </w:t>
      </w:r>
      <w:proofErr w:type="spellStart"/>
      <w:r w:rsidRPr="005D55ED">
        <w:rPr>
          <w:rStyle w:val="apple-style-span"/>
          <w:sz w:val="22"/>
          <w:szCs w:val="22"/>
          <w:shd w:val="clear" w:color="auto" w:fill="FDFEFF"/>
        </w:rPr>
        <w:t>створити</w:t>
      </w:r>
      <w:proofErr w:type="spellEnd"/>
      <w:r w:rsidRPr="005D55ED">
        <w:rPr>
          <w:rStyle w:val="apple-style-span"/>
          <w:sz w:val="22"/>
          <w:szCs w:val="22"/>
          <w:shd w:val="clear" w:color="auto" w:fill="FDFEFF"/>
        </w:rPr>
        <w:t>!</w:t>
      </w:r>
      <w:r w:rsidRPr="005D55ED">
        <w:rPr>
          <w:sz w:val="22"/>
          <w:szCs w:val="22"/>
          <w:lang w:val="uk-UA"/>
        </w:rPr>
        <w:t>"</w:t>
      </w:r>
      <w:r w:rsidRPr="005D55ED">
        <w:rPr>
          <w:rStyle w:val="apple-style-span"/>
          <w:sz w:val="22"/>
          <w:szCs w:val="22"/>
          <w:shd w:val="clear" w:color="auto" w:fill="FDFEFF"/>
        </w:rPr>
        <w:t xml:space="preserve"> [5,</w:t>
      </w:r>
      <w:r w:rsidRPr="005D55ED">
        <w:rPr>
          <w:rStyle w:val="apple-style-span"/>
          <w:sz w:val="22"/>
          <w:szCs w:val="22"/>
          <w:shd w:val="clear" w:color="auto" w:fill="FDFEFF"/>
          <w:lang w:val="uk-UA"/>
        </w:rPr>
        <w:t xml:space="preserve"> с.</w:t>
      </w:r>
      <w:r w:rsidRPr="005D55ED">
        <w:rPr>
          <w:rStyle w:val="apple-style-span"/>
          <w:sz w:val="22"/>
          <w:szCs w:val="22"/>
          <w:shd w:val="clear" w:color="auto" w:fill="FDFEFF"/>
        </w:rPr>
        <w:t>63]</w:t>
      </w:r>
      <w:r w:rsidRPr="005D55ED">
        <w:rPr>
          <w:rStyle w:val="apple-style-span"/>
          <w:sz w:val="22"/>
          <w:szCs w:val="22"/>
          <w:shd w:val="clear" w:color="auto" w:fill="FDFEFF"/>
          <w:lang w:val="uk-UA"/>
        </w:rPr>
        <w:t>.</w:t>
      </w:r>
    </w:p>
    <w:p w:rsidR="00CC2936" w:rsidRPr="005D55ED" w:rsidRDefault="00CC2936" w:rsidP="00CC2936">
      <w:pPr>
        <w:ind w:firstLine="567"/>
        <w:jc w:val="both"/>
        <w:rPr>
          <w:sz w:val="22"/>
          <w:szCs w:val="22"/>
          <w:lang w:val="uk-UA"/>
        </w:rPr>
      </w:pPr>
      <w:r w:rsidRPr="005D55ED">
        <w:rPr>
          <w:sz w:val="22"/>
          <w:szCs w:val="22"/>
          <w:lang w:val="uk-UA"/>
        </w:rPr>
        <w:t xml:space="preserve"> </w:t>
      </w:r>
    </w:p>
    <w:p w:rsidR="00CC2936" w:rsidRPr="005D55ED" w:rsidRDefault="00CC2936" w:rsidP="00CC2936">
      <w:pPr>
        <w:ind w:firstLine="567"/>
        <w:jc w:val="center"/>
        <w:rPr>
          <w:rStyle w:val="apple-style-span"/>
          <w:b/>
          <w:sz w:val="20"/>
          <w:szCs w:val="20"/>
          <w:shd w:val="clear" w:color="auto" w:fill="FDFEFF"/>
        </w:rPr>
      </w:pPr>
      <w:proofErr w:type="spellStart"/>
      <w:r w:rsidRPr="005D55ED">
        <w:rPr>
          <w:rStyle w:val="apple-style-span"/>
          <w:b/>
          <w:sz w:val="20"/>
          <w:szCs w:val="20"/>
          <w:shd w:val="clear" w:color="auto" w:fill="FDFEFF"/>
        </w:rPr>
        <w:t>Література</w:t>
      </w:r>
      <w:proofErr w:type="spellEnd"/>
    </w:p>
    <w:p w:rsidR="00CC2936" w:rsidRPr="005D55ED" w:rsidRDefault="00CC2936" w:rsidP="00CC2936">
      <w:pPr>
        <w:ind w:left="426" w:hanging="284"/>
        <w:jc w:val="both"/>
        <w:rPr>
          <w:sz w:val="20"/>
          <w:szCs w:val="20"/>
          <w:lang w:val="uk-UA"/>
        </w:rPr>
      </w:pPr>
      <w:r w:rsidRPr="005D55ED">
        <w:rPr>
          <w:sz w:val="20"/>
          <w:szCs w:val="20"/>
          <w:lang w:val="uk-UA"/>
        </w:rPr>
        <w:t xml:space="preserve">1.Елеференко И.О. </w:t>
      </w:r>
      <w:proofErr w:type="spellStart"/>
      <w:r w:rsidRPr="005D55ED">
        <w:rPr>
          <w:sz w:val="20"/>
          <w:szCs w:val="20"/>
          <w:lang w:val="uk-UA"/>
        </w:rPr>
        <w:t>Синергизм</w:t>
      </w:r>
      <w:proofErr w:type="spellEnd"/>
      <w:r w:rsidRPr="005D55ED">
        <w:rPr>
          <w:sz w:val="20"/>
          <w:szCs w:val="20"/>
          <w:lang w:val="uk-UA"/>
        </w:rPr>
        <w:t xml:space="preserve"> </w:t>
      </w:r>
      <w:proofErr w:type="spellStart"/>
      <w:r w:rsidRPr="005D55ED">
        <w:rPr>
          <w:sz w:val="20"/>
          <w:szCs w:val="20"/>
          <w:lang w:val="uk-UA"/>
        </w:rPr>
        <w:t>эмпатии</w:t>
      </w:r>
      <w:proofErr w:type="spellEnd"/>
      <w:r w:rsidRPr="005D55ED">
        <w:rPr>
          <w:sz w:val="20"/>
          <w:szCs w:val="20"/>
          <w:lang w:val="uk-UA"/>
        </w:rPr>
        <w:t xml:space="preserve"> </w:t>
      </w:r>
      <w:r w:rsidRPr="005D55ED">
        <w:rPr>
          <w:rFonts w:eastAsia="Times New Roman ﾏ鸙頏燾・FPEF"/>
          <w:sz w:val="20"/>
          <w:szCs w:val="20"/>
        </w:rPr>
        <w:t>[</w:t>
      </w:r>
      <w:proofErr w:type="spellStart"/>
      <w:r w:rsidRPr="005D55ED">
        <w:rPr>
          <w:rFonts w:eastAsia="Times New Roman ﾏ鸙頏燾・FPEF"/>
          <w:sz w:val="20"/>
          <w:szCs w:val="20"/>
        </w:rPr>
        <w:t>Електронний</w:t>
      </w:r>
      <w:proofErr w:type="spellEnd"/>
      <w:r w:rsidRPr="005D55ED">
        <w:rPr>
          <w:rFonts w:eastAsia="Times New Roman ﾏ鸙頏燾・FPEF"/>
          <w:sz w:val="20"/>
          <w:szCs w:val="20"/>
        </w:rPr>
        <w:t xml:space="preserve"> ресурс] /</w:t>
      </w:r>
      <w:r w:rsidRPr="005D55ED">
        <w:rPr>
          <w:sz w:val="20"/>
          <w:szCs w:val="20"/>
          <w:lang w:val="uk-UA"/>
        </w:rPr>
        <w:t>И.О.</w:t>
      </w:r>
      <w:proofErr w:type="spellStart"/>
      <w:r w:rsidRPr="005D55ED">
        <w:rPr>
          <w:sz w:val="20"/>
          <w:szCs w:val="20"/>
          <w:lang w:val="uk-UA"/>
        </w:rPr>
        <w:t>Елеференко</w:t>
      </w:r>
      <w:proofErr w:type="spellEnd"/>
      <w:r w:rsidRPr="005D55ED">
        <w:rPr>
          <w:sz w:val="20"/>
          <w:szCs w:val="20"/>
          <w:lang w:val="uk-UA"/>
        </w:rPr>
        <w:t xml:space="preserve">. – </w:t>
      </w:r>
      <w:r w:rsidRPr="005D55ED">
        <w:rPr>
          <w:rFonts w:eastAsia="Times New Roman ﾏ鸙頏燾・FPEF"/>
          <w:sz w:val="20"/>
          <w:szCs w:val="20"/>
        </w:rPr>
        <w:t xml:space="preserve">Режим доступу: </w:t>
      </w:r>
      <w:hyperlink r:id="rId4" w:history="1">
        <w:r w:rsidRPr="005D55ED">
          <w:rPr>
            <w:rStyle w:val="a3"/>
            <w:sz w:val="20"/>
            <w:szCs w:val="20"/>
          </w:rPr>
          <w:t>http</w:t>
        </w:r>
        <w:r w:rsidRPr="005D55ED">
          <w:rPr>
            <w:rStyle w:val="a3"/>
            <w:sz w:val="20"/>
            <w:szCs w:val="20"/>
            <w:lang w:val="uk-UA"/>
          </w:rPr>
          <w:t>://</w:t>
        </w:r>
        <w:r w:rsidRPr="005D55ED">
          <w:rPr>
            <w:rStyle w:val="a3"/>
            <w:sz w:val="20"/>
            <w:szCs w:val="20"/>
          </w:rPr>
          <w:t>www</w:t>
        </w:r>
        <w:r w:rsidRPr="005D55ED">
          <w:rPr>
            <w:rStyle w:val="a3"/>
            <w:sz w:val="20"/>
            <w:szCs w:val="20"/>
            <w:lang w:val="uk-UA"/>
          </w:rPr>
          <w:t>.</w:t>
        </w:r>
        <w:r w:rsidRPr="005D55ED">
          <w:rPr>
            <w:rStyle w:val="a3"/>
            <w:sz w:val="20"/>
            <w:szCs w:val="20"/>
          </w:rPr>
          <w:t>terrahumana</w:t>
        </w:r>
        <w:r w:rsidRPr="005D55ED">
          <w:rPr>
            <w:rStyle w:val="a3"/>
            <w:sz w:val="20"/>
            <w:szCs w:val="20"/>
            <w:lang w:val="uk-UA"/>
          </w:rPr>
          <w:t>.</w:t>
        </w:r>
        <w:r w:rsidRPr="005D55ED">
          <w:rPr>
            <w:rStyle w:val="a3"/>
            <w:sz w:val="20"/>
            <w:szCs w:val="20"/>
          </w:rPr>
          <w:t>ru</w:t>
        </w:r>
        <w:r w:rsidRPr="005D55ED">
          <w:rPr>
            <w:rStyle w:val="a3"/>
            <w:sz w:val="20"/>
            <w:szCs w:val="20"/>
            <w:lang w:val="uk-UA"/>
          </w:rPr>
          <w:t>/</w:t>
        </w:r>
        <w:r w:rsidRPr="005D55ED">
          <w:rPr>
            <w:rStyle w:val="a3"/>
            <w:sz w:val="20"/>
            <w:szCs w:val="20"/>
          </w:rPr>
          <w:t>arhiv</w:t>
        </w:r>
        <w:r w:rsidRPr="005D55ED">
          <w:rPr>
            <w:rStyle w:val="a3"/>
            <w:sz w:val="20"/>
            <w:szCs w:val="20"/>
            <w:lang w:val="uk-UA"/>
          </w:rPr>
          <w:t>/07_04/07_04_07.</w:t>
        </w:r>
        <w:proofErr w:type="spellStart"/>
        <w:r w:rsidRPr="005D55ED">
          <w:rPr>
            <w:rStyle w:val="a3"/>
            <w:sz w:val="20"/>
            <w:szCs w:val="20"/>
          </w:rPr>
          <w:t>pdf</w:t>
        </w:r>
        <w:proofErr w:type="spellEnd"/>
      </w:hyperlink>
      <w:r w:rsidRPr="005D55ED">
        <w:rPr>
          <w:sz w:val="20"/>
          <w:szCs w:val="20"/>
          <w:lang w:val="uk-UA"/>
        </w:rPr>
        <w:t xml:space="preserve"> </w:t>
      </w:r>
    </w:p>
    <w:p w:rsidR="00CC2936" w:rsidRPr="005D55ED" w:rsidRDefault="00CC2936" w:rsidP="00CC2936">
      <w:pPr>
        <w:ind w:left="426" w:hanging="284"/>
        <w:rPr>
          <w:sz w:val="20"/>
          <w:szCs w:val="20"/>
        </w:rPr>
      </w:pPr>
      <w:r w:rsidRPr="005D55ED">
        <w:rPr>
          <w:sz w:val="20"/>
          <w:szCs w:val="20"/>
          <w:lang w:val="uk-UA"/>
        </w:rPr>
        <w:t>2.</w:t>
      </w:r>
      <w:r w:rsidRPr="005D55ED">
        <w:rPr>
          <w:sz w:val="20"/>
          <w:szCs w:val="20"/>
        </w:rPr>
        <w:t xml:space="preserve">Карягина Т.Д. Некоторые аспекты развития представлений об </w:t>
      </w:r>
      <w:proofErr w:type="spellStart"/>
      <w:r w:rsidRPr="005D55ED">
        <w:rPr>
          <w:sz w:val="20"/>
          <w:szCs w:val="20"/>
        </w:rPr>
        <w:t>эмпатии</w:t>
      </w:r>
      <w:proofErr w:type="spellEnd"/>
      <w:r w:rsidRPr="005D55ED">
        <w:rPr>
          <w:sz w:val="20"/>
          <w:szCs w:val="20"/>
        </w:rPr>
        <w:t xml:space="preserve"> /</w:t>
      </w:r>
      <w:r w:rsidRPr="005D55ED">
        <w:rPr>
          <w:sz w:val="20"/>
          <w:szCs w:val="20"/>
          <w:lang w:val="uk-UA"/>
        </w:rPr>
        <w:t>Т.Д.</w:t>
      </w:r>
      <w:proofErr w:type="spellStart"/>
      <w:r w:rsidRPr="005D55ED">
        <w:rPr>
          <w:sz w:val="20"/>
          <w:szCs w:val="20"/>
          <w:lang w:val="uk-UA"/>
        </w:rPr>
        <w:t>Карягина</w:t>
      </w:r>
      <w:proofErr w:type="spellEnd"/>
      <w:r w:rsidRPr="005D55ED">
        <w:rPr>
          <w:sz w:val="20"/>
          <w:szCs w:val="20"/>
          <w:lang w:val="uk-UA"/>
        </w:rPr>
        <w:t xml:space="preserve">  /</w:t>
      </w:r>
      <w:r w:rsidRPr="005D55ED">
        <w:rPr>
          <w:sz w:val="20"/>
          <w:szCs w:val="20"/>
        </w:rPr>
        <w:t>/Психология общения – 2006: на пути к энциклопедическому знанию</w:t>
      </w:r>
      <w:r w:rsidRPr="005D55ED">
        <w:rPr>
          <w:sz w:val="20"/>
          <w:szCs w:val="20"/>
          <w:lang w:val="uk-UA"/>
        </w:rPr>
        <w:t>. М</w:t>
      </w:r>
      <w:proofErr w:type="spellStart"/>
      <w:r w:rsidRPr="005D55ED">
        <w:rPr>
          <w:sz w:val="20"/>
          <w:szCs w:val="20"/>
        </w:rPr>
        <w:t>атериалы</w:t>
      </w:r>
      <w:proofErr w:type="spellEnd"/>
      <w:r w:rsidRPr="005D55ED">
        <w:rPr>
          <w:sz w:val="20"/>
          <w:szCs w:val="20"/>
        </w:rPr>
        <w:t xml:space="preserve"> </w:t>
      </w:r>
      <w:proofErr w:type="spellStart"/>
      <w:r w:rsidRPr="005D55ED">
        <w:rPr>
          <w:sz w:val="20"/>
          <w:szCs w:val="20"/>
        </w:rPr>
        <w:t>междунар</w:t>
      </w:r>
      <w:r w:rsidRPr="005D55ED">
        <w:rPr>
          <w:sz w:val="20"/>
          <w:szCs w:val="20"/>
          <w:lang w:val="uk-UA"/>
        </w:rPr>
        <w:t>адной</w:t>
      </w:r>
      <w:proofErr w:type="spellEnd"/>
      <w:r w:rsidRPr="005D55ED">
        <w:rPr>
          <w:sz w:val="20"/>
          <w:szCs w:val="20"/>
          <w:lang w:val="uk-UA"/>
        </w:rPr>
        <w:t xml:space="preserve"> </w:t>
      </w:r>
      <w:proofErr w:type="spellStart"/>
      <w:r w:rsidRPr="005D55ED">
        <w:rPr>
          <w:sz w:val="20"/>
          <w:szCs w:val="20"/>
        </w:rPr>
        <w:t>конф</w:t>
      </w:r>
      <w:r w:rsidRPr="005D55ED">
        <w:rPr>
          <w:sz w:val="20"/>
          <w:szCs w:val="20"/>
          <w:lang w:val="uk-UA"/>
        </w:rPr>
        <w:t>еренции</w:t>
      </w:r>
      <w:proofErr w:type="spellEnd"/>
      <w:r w:rsidRPr="005D55ED">
        <w:rPr>
          <w:sz w:val="20"/>
          <w:szCs w:val="20"/>
        </w:rPr>
        <w:t xml:space="preserve">. М.: Академия </w:t>
      </w:r>
      <w:proofErr w:type="spellStart"/>
      <w:r w:rsidRPr="005D55ED">
        <w:rPr>
          <w:sz w:val="20"/>
          <w:szCs w:val="20"/>
        </w:rPr>
        <w:t>имиджелогии</w:t>
      </w:r>
      <w:proofErr w:type="spellEnd"/>
      <w:r w:rsidRPr="005D55ED">
        <w:rPr>
          <w:sz w:val="20"/>
          <w:szCs w:val="20"/>
          <w:lang w:val="uk-UA"/>
        </w:rPr>
        <w:t xml:space="preserve">. – </w:t>
      </w:r>
      <w:r w:rsidRPr="005D55ED">
        <w:rPr>
          <w:sz w:val="20"/>
          <w:szCs w:val="20"/>
        </w:rPr>
        <w:t>2006. – С. 373-38.</w:t>
      </w:r>
    </w:p>
    <w:p w:rsidR="00CC2936" w:rsidRPr="005D55ED" w:rsidRDefault="00CC2936" w:rsidP="00CC2936">
      <w:pPr>
        <w:ind w:left="426" w:hanging="284"/>
        <w:jc w:val="both"/>
        <w:rPr>
          <w:sz w:val="20"/>
          <w:szCs w:val="20"/>
        </w:rPr>
      </w:pPr>
      <w:r w:rsidRPr="005D55ED">
        <w:rPr>
          <w:sz w:val="20"/>
          <w:szCs w:val="20"/>
          <w:lang w:val="uk-UA"/>
        </w:rPr>
        <w:t>3.</w:t>
      </w:r>
      <w:proofErr w:type="spellStart"/>
      <w:r w:rsidRPr="005D55ED">
        <w:rPr>
          <w:sz w:val="20"/>
          <w:szCs w:val="20"/>
        </w:rPr>
        <w:t>Кохут</w:t>
      </w:r>
      <w:proofErr w:type="spellEnd"/>
      <w:r w:rsidRPr="005D55ED">
        <w:rPr>
          <w:sz w:val="20"/>
          <w:szCs w:val="20"/>
        </w:rPr>
        <w:t xml:space="preserve"> Х. Интроспекция, </w:t>
      </w:r>
      <w:proofErr w:type="spellStart"/>
      <w:r w:rsidRPr="005D55ED">
        <w:rPr>
          <w:sz w:val="20"/>
          <w:szCs w:val="20"/>
        </w:rPr>
        <w:t>эмпатия</w:t>
      </w:r>
      <w:proofErr w:type="spellEnd"/>
      <w:r w:rsidRPr="005D55ED">
        <w:rPr>
          <w:sz w:val="20"/>
          <w:szCs w:val="20"/>
        </w:rPr>
        <w:t xml:space="preserve"> и психоанализ </w:t>
      </w:r>
      <w:r w:rsidRPr="005D55ED">
        <w:rPr>
          <w:rFonts w:eastAsia="Times New Roman ﾏ鸙頏燾・FPEF"/>
          <w:sz w:val="20"/>
          <w:szCs w:val="20"/>
        </w:rPr>
        <w:t>[</w:t>
      </w:r>
      <w:proofErr w:type="spellStart"/>
      <w:r w:rsidRPr="005D55ED">
        <w:rPr>
          <w:rFonts w:eastAsia="Times New Roman ﾏ鸙頏燾・FPEF"/>
          <w:sz w:val="20"/>
          <w:szCs w:val="20"/>
        </w:rPr>
        <w:t>Електронний</w:t>
      </w:r>
      <w:proofErr w:type="spellEnd"/>
      <w:r w:rsidRPr="005D55ED">
        <w:rPr>
          <w:rFonts w:eastAsia="Times New Roman ﾏ鸙頏燾・FPEF"/>
          <w:sz w:val="20"/>
          <w:szCs w:val="20"/>
        </w:rPr>
        <w:t xml:space="preserve"> ресурс] /</w:t>
      </w:r>
      <w:proofErr w:type="spellStart"/>
      <w:r w:rsidRPr="005D55ED">
        <w:rPr>
          <w:sz w:val="20"/>
          <w:szCs w:val="20"/>
        </w:rPr>
        <w:t>Х.Кохут</w:t>
      </w:r>
      <w:proofErr w:type="spellEnd"/>
      <w:r w:rsidRPr="005D55ED">
        <w:rPr>
          <w:sz w:val="20"/>
          <w:szCs w:val="20"/>
        </w:rPr>
        <w:t xml:space="preserve">. – </w:t>
      </w:r>
      <w:r w:rsidRPr="005D55ED">
        <w:rPr>
          <w:rFonts w:eastAsia="Times New Roman ﾏ鸙頏燾・FPEF"/>
          <w:sz w:val="20"/>
          <w:szCs w:val="20"/>
        </w:rPr>
        <w:t xml:space="preserve">Режим доступу: </w:t>
      </w:r>
      <w:hyperlink r:id="rId5" w:history="1">
        <w:r w:rsidRPr="005D55ED">
          <w:rPr>
            <w:rStyle w:val="a3"/>
            <w:sz w:val="20"/>
            <w:szCs w:val="20"/>
          </w:rPr>
          <w:t>http://www.psystatus.ru/article.php?id=343&amp;page=2</w:t>
        </w:r>
      </w:hyperlink>
      <w:r w:rsidRPr="005D55ED">
        <w:rPr>
          <w:sz w:val="20"/>
          <w:szCs w:val="20"/>
        </w:rPr>
        <w:t xml:space="preserve"> </w:t>
      </w:r>
    </w:p>
    <w:p w:rsidR="00CC2936" w:rsidRPr="005D55ED" w:rsidRDefault="00CC2936" w:rsidP="00CC2936">
      <w:pPr>
        <w:ind w:left="426" w:hanging="284"/>
        <w:jc w:val="both"/>
        <w:rPr>
          <w:sz w:val="20"/>
          <w:szCs w:val="20"/>
        </w:rPr>
      </w:pPr>
      <w:r w:rsidRPr="005D55ED">
        <w:rPr>
          <w:sz w:val="20"/>
          <w:szCs w:val="20"/>
          <w:lang w:val="uk-UA"/>
        </w:rPr>
        <w:t>4.</w:t>
      </w:r>
      <w:r w:rsidRPr="005D55ED">
        <w:rPr>
          <w:sz w:val="20"/>
          <w:szCs w:val="20"/>
        </w:rPr>
        <w:t>Лосев А.Ф. Очерки античного символизма и мифологии</w:t>
      </w:r>
      <w:r w:rsidRPr="005D55ED">
        <w:rPr>
          <w:sz w:val="20"/>
          <w:szCs w:val="20"/>
          <w:lang w:val="uk-UA"/>
        </w:rPr>
        <w:t xml:space="preserve"> /А.Ф. </w:t>
      </w:r>
      <w:proofErr w:type="spellStart"/>
      <w:r w:rsidRPr="005D55ED">
        <w:rPr>
          <w:sz w:val="20"/>
          <w:szCs w:val="20"/>
          <w:lang w:val="uk-UA"/>
        </w:rPr>
        <w:t>Лосев</w:t>
      </w:r>
      <w:proofErr w:type="spellEnd"/>
      <w:r w:rsidRPr="005D55ED">
        <w:rPr>
          <w:sz w:val="20"/>
          <w:szCs w:val="20"/>
          <w:lang w:val="uk-UA"/>
        </w:rPr>
        <w:t xml:space="preserve">. – </w:t>
      </w:r>
      <w:r w:rsidRPr="005D55ED">
        <w:rPr>
          <w:sz w:val="20"/>
          <w:szCs w:val="20"/>
        </w:rPr>
        <w:t xml:space="preserve">М.: Мысль, 1993. – 962 </w:t>
      </w:r>
      <w:proofErr w:type="gramStart"/>
      <w:r w:rsidRPr="005D55ED">
        <w:rPr>
          <w:sz w:val="20"/>
          <w:szCs w:val="20"/>
        </w:rPr>
        <w:t>с</w:t>
      </w:r>
      <w:proofErr w:type="gramEnd"/>
      <w:r w:rsidRPr="005D55ED">
        <w:rPr>
          <w:sz w:val="20"/>
          <w:szCs w:val="20"/>
        </w:rPr>
        <w:t>.</w:t>
      </w:r>
    </w:p>
    <w:p w:rsidR="00CC2936" w:rsidRPr="005D55ED" w:rsidRDefault="00CC2936" w:rsidP="00CC2936">
      <w:pPr>
        <w:ind w:left="426" w:hanging="284"/>
        <w:jc w:val="both"/>
        <w:rPr>
          <w:sz w:val="20"/>
          <w:szCs w:val="20"/>
        </w:rPr>
      </w:pPr>
      <w:r w:rsidRPr="005D55ED">
        <w:rPr>
          <w:sz w:val="20"/>
          <w:szCs w:val="20"/>
          <w:lang w:val="uk-UA"/>
        </w:rPr>
        <w:t>5.</w:t>
      </w:r>
      <w:r w:rsidRPr="005D55ED">
        <w:rPr>
          <w:sz w:val="20"/>
          <w:szCs w:val="20"/>
        </w:rPr>
        <w:t>Ницше Ф. Сочинения в 2-х томах</w:t>
      </w:r>
      <w:proofErr w:type="gramStart"/>
      <w:r w:rsidRPr="005D55ED">
        <w:rPr>
          <w:sz w:val="20"/>
          <w:szCs w:val="20"/>
        </w:rPr>
        <w:t xml:space="preserve"> .</w:t>
      </w:r>
      <w:proofErr w:type="gramEnd"/>
      <w:r w:rsidRPr="005D55ED">
        <w:rPr>
          <w:sz w:val="20"/>
          <w:szCs w:val="20"/>
        </w:rPr>
        <w:t xml:space="preserve">Ницше. – </w:t>
      </w:r>
      <w:proofErr w:type="spellStart"/>
      <w:r w:rsidRPr="005D55ED">
        <w:rPr>
          <w:sz w:val="20"/>
          <w:szCs w:val="20"/>
        </w:rPr>
        <w:t>Спб</w:t>
      </w:r>
      <w:proofErr w:type="spellEnd"/>
      <w:r w:rsidRPr="005D55ED">
        <w:rPr>
          <w:sz w:val="20"/>
          <w:szCs w:val="20"/>
        </w:rPr>
        <w:t xml:space="preserve">.: ООО Издательство “Кристалл”, 1998. – </w:t>
      </w:r>
      <w:r w:rsidRPr="005D55ED">
        <w:rPr>
          <w:rFonts w:eastAsia="Calibri"/>
          <w:sz w:val="20"/>
          <w:szCs w:val="20"/>
          <w:lang w:eastAsia="en-US"/>
        </w:rPr>
        <w:t xml:space="preserve">Т. 2. – </w:t>
      </w:r>
      <w:r w:rsidRPr="005D55ED">
        <w:rPr>
          <w:sz w:val="20"/>
          <w:szCs w:val="20"/>
        </w:rPr>
        <w:t>1120 с.</w:t>
      </w:r>
    </w:p>
    <w:p w:rsidR="00CC2936" w:rsidRPr="005D55ED" w:rsidRDefault="00CC2936" w:rsidP="00CC2936">
      <w:pPr>
        <w:ind w:left="426" w:hanging="284"/>
        <w:rPr>
          <w:sz w:val="20"/>
          <w:szCs w:val="20"/>
          <w:lang w:val="uk-UA"/>
        </w:rPr>
      </w:pPr>
      <w:r w:rsidRPr="005D55ED">
        <w:rPr>
          <w:sz w:val="20"/>
          <w:szCs w:val="20"/>
          <w:lang w:val="uk-UA"/>
        </w:rPr>
        <w:t>6.</w:t>
      </w:r>
      <w:proofErr w:type="spellStart"/>
      <w:r w:rsidRPr="005D55ED">
        <w:rPr>
          <w:sz w:val="20"/>
          <w:szCs w:val="20"/>
        </w:rPr>
        <w:t>Пузыревский</w:t>
      </w:r>
      <w:proofErr w:type="spellEnd"/>
      <w:r w:rsidRPr="005D55ED">
        <w:rPr>
          <w:sz w:val="20"/>
          <w:szCs w:val="20"/>
        </w:rPr>
        <w:t xml:space="preserve"> В.Ю. Феномен </w:t>
      </w:r>
      <w:proofErr w:type="spellStart"/>
      <w:r w:rsidRPr="005D55ED">
        <w:rPr>
          <w:sz w:val="20"/>
          <w:szCs w:val="20"/>
        </w:rPr>
        <w:t>эмпатии</w:t>
      </w:r>
      <w:proofErr w:type="spellEnd"/>
      <w:r w:rsidRPr="005D55ED">
        <w:rPr>
          <w:sz w:val="20"/>
          <w:szCs w:val="20"/>
        </w:rPr>
        <w:t xml:space="preserve"> в контексте современной западной философии  </w:t>
      </w:r>
      <w:r w:rsidRPr="005D55ED">
        <w:rPr>
          <w:rFonts w:eastAsia="Times New Roman ﾏ鸙頏燾・FPEF"/>
          <w:sz w:val="20"/>
          <w:szCs w:val="20"/>
        </w:rPr>
        <w:t>[</w:t>
      </w:r>
      <w:proofErr w:type="spellStart"/>
      <w:r w:rsidRPr="005D55ED">
        <w:rPr>
          <w:rFonts w:eastAsia="Times New Roman ﾏ鸙頏燾・FPEF"/>
          <w:sz w:val="20"/>
          <w:szCs w:val="20"/>
        </w:rPr>
        <w:t>Електронний</w:t>
      </w:r>
      <w:proofErr w:type="spellEnd"/>
      <w:r w:rsidRPr="005D55ED">
        <w:rPr>
          <w:rFonts w:eastAsia="Times New Roman ﾏ鸙頏燾・FPEF"/>
          <w:sz w:val="20"/>
          <w:szCs w:val="20"/>
        </w:rPr>
        <w:t xml:space="preserve"> ресурс] /</w:t>
      </w:r>
      <w:proofErr w:type="spellStart"/>
      <w:r w:rsidRPr="005D55ED">
        <w:rPr>
          <w:sz w:val="20"/>
          <w:szCs w:val="20"/>
        </w:rPr>
        <w:t>В.Ю.Пузыревский</w:t>
      </w:r>
      <w:proofErr w:type="spellEnd"/>
      <w:r w:rsidRPr="005D55ED">
        <w:rPr>
          <w:sz w:val="20"/>
          <w:szCs w:val="20"/>
        </w:rPr>
        <w:t xml:space="preserve">.  – </w:t>
      </w:r>
      <w:r w:rsidRPr="005D55ED">
        <w:rPr>
          <w:rFonts w:eastAsia="Times New Roman ﾏ鸙頏燾・FPEF"/>
          <w:sz w:val="20"/>
          <w:szCs w:val="20"/>
        </w:rPr>
        <w:t xml:space="preserve">Режим доступу:  </w:t>
      </w:r>
      <w:hyperlink r:id="rId6" w:history="1">
        <w:r w:rsidRPr="005D55ED">
          <w:rPr>
            <w:rStyle w:val="a3"/>
            <w:sz w:val="20"/>
            <w:szCs w:val="20"/>
            <w:lang w:val="en-US"/>
          </w:rPr>
          <w:t>http</w:t>
        </w:r>
        <w:r w:rsidRPr="005D55ED">
          <w:rPr>
            <w:rStyle w:val="a3"/>
            <w:sz w:val="20"/>
            <w:szCs w:val="20"/>
            <w:lang w:val="uk-UA"/>
          </w:rPr>
          <w:t>://</w:t>
        </w:r>
        <w:proofErr w:type="spellStart"/>
        <w:r w:rsidRPr="005D55ED">
          <w:rPr>
            <w:rStyle w:val="a3"/>
            <w:sz w:val="20"/>
            <w:szCs w:val="20"/>
            <w:lang w:val="en-US"/>
          </w:rPr>
          <w:t>hpsy</w:t>
        </w:r>
        <w:proofErr w:type="spellEnd"/>
        <w:r w:rsidRPr="005D55ED">
          <w:rPr>
            <w:rStyle w:val="a3"/>
            <w:sz w:val="20"/>
            <w:szCs w:val="20"/>
            <w:lang w:val="uk-UA"/>
          </w:rPr>
          <w:t>.</w:t>
        </w:r>
        <w:proofErr w:type="spellStart"/>
        <w:r w:rsidRPr="005D55ED">
          <w:rPr>
            <w:rStyle w:val="a3"/>
            <w:sz w:val="20"/>
            <w:szCs w:val="20"/>
            <w:lang w:val="en-US"/>
          </w:rPr>
          <w:t>ru</w:t>
        </w:r>
        <w:proofErr w:type="spellEnd"/>
        <w:r w:rsidRPr="005D55ED">
          <w:rPr>
            <w:rStyle w:val="a3"/>
            <w:sz w:val="20"/>
            <w:szCs w:val="20"/>
            <w:lang w:val="uk-UA"/>
          </w:rPr>
          <w:t>/</w:t>
        </w:r>
        <w:r w:rsidRPr="005D55ED">
          <w:rPr>
            <w:rStyle w:val="a3"/>
            <w:sz w:val="20"/>
            <w:szCs w:val="20"/>
            <w:lang w:val="en-US"/>
          </w:rPr>
          <w:t>public</w:t>
        </w:r>
        <w:r w:rsidRPr="005D55ED">
          <w:rPr>
            <w:rStyle w:val="a3"/>
            <w:sz w:val="20"/>
            <w:szCs w:val="20"/>
            <w:lang w:val="uk-UA"/>
          </w:rPr>
          <w:t>/</w:t>
        </w:r>
        <w:r w:rsidRPr="005D55ED">
          <w:rPr>
            <w:rStyle w:val="a3"/>
            <w:sz w:val="20"/>
            <w:szCs w:val="20"/>
            <w:lang w:val="en-US"/>
          </w:rPr>
          <w:t>x</w:t>
        </w:r>
        <w:r w:rsidRPr="005D55ED">
          <w:rPr>
            <w:rStyle w:val="a3"/>
            <w:sz w:val="20"/>
            <w:szCs w:val="20"/>
            <w:lang w:val="uk-UA"/>
          </w:rPr>
          <w:t>2655.</w:t>
        </w:r>
        <w:proofErr w:type="spellStart"/>
        <w:r w:rsidRPr="005D55ED">
          <w:rPr>
            <w:rStyle w:val="a3"/>
            <w:sz w:val="20"/>
            <w:szCs w:val="20"/>
            <w:lang w:val="en-US"/>
          </w:rPr>
          <w:t>htm</w:t>
        </w:r>
        <w:proofErr w:type="spellEnd"/>
      </w:hyperlink>
    </w:p>
    <w:p w:rsidR="00CC2936" w:rsidRPr="005D55ED" w:rsidRDefault="00CC2936" w:rsidP="00CC2936">
      <w:pPr>
        <w:ind w:left="426" w:hanging="284"/>
        <w:jc w:val="both"/>
        <w:rPr>
          <w:sz w:val="20"/>
          <w:szCs w:val="20"/>
        </w:rPr>
      </w:pPr>
      <w:r w:rsidRPr="005D55ED">
        <w:rPr>
          <w:sz w:val="20"/>
          <w:szCs w:val="20"/>
          <w:lang w:val="uk-UA"/>
        </w:rPr>
        <w:t>7.</w:t>
      </w:r>
      <w:r w:rsidRPr="005D55ED">
        <w:rPr>
          <w:sz w:val="20"/>
          <w:szCs w:val="20"/>
        </w:rPr>
        <w:t>Спиноза Б. Этика</w:t>
      </w:r>
      <w:r w:rsidRPr="005D55ED">
        <w:rPr>
          <w:sz w:val="20"/>
          <w:szCs w:val="20"/>
          <w:lang w:val="uk-UA"/>
        </w:rPr>
        <w:t xml:space="preserve"> /Б.</w:t>
      </w:r>
      <w:proofErr w:type="spellStart"/>
      <w:r w:rsidRPr="005D55ED">
        <w:rPr>
          <w:sz w:val="20"/>
          <w:szCs w:val="20"/>
          <w:lang w:val="uk-UA"/>
        </w:rPr>
        <w:t>Спиноза</w:t>
      </w:r>
      <w:proofErr w:type="spellEnd"/>
      <w:r w:rsidRPr="005D55ED">
        <w:rPr>
          <w:sz w:val="20"/>
          <w:szCs w:val="20"/>
          <w:lang w:val="uk-UA"/>
        </w:rPr>
        <w:t>.</w:t>
      </w:r>
      <w:r w:rsidRPr="005D55ED">
        <w:rPr>
          <w:sz w:val="20"/>
          <w:szCs w:val="20"/>
        </w:rPr>
        <w:t xml:space="preserve"> – М.: АСТ, 2001. – 336 с. </w:t>
      </w:r>
    </w:p>
    <w:p w:rsidR="00CC2936" w:rsidRPr="005D55ED" w:rsidRDefault="00CC2936" w:rsidP="00CC2936">
      <w:pPr>
        <w:ind w:left="426" w:hanging="284"/>
        <w:jc w:val="both"/>
        <w:rPr>
          <w:sz w:val="20"/>
          <w:szCs w:val="20"/>
        </w:rPr>
      </w:pPr>
      <w:r w:rsidRPr="005D55ED">
        <w:rPr>
          <w:sz w:val="20"/>
          <w:szCs w:val="20"/>
          <w:lang w:val="uk-UA"/>
        </w:rPr>
        <w:t>8.</w:t>
      </w:r>
      <w:r w:rsidRPr="005D55ED">
        <w:rPr>
          <w:sz w:val="20"/>
          <w:szCs w:val="20"/>
        </w:rPr>
        <w:t xml:space="preserve">Фихте И.Г.  Немецкая Классическая Философия /И.Г.Фихте, </w:t>
      </w:r>
      <w:proofErr w:type="spellStart"/>
      <w:r w:rsidRPr="005D55ED">
        <w:rPr>
          <w:sz w:val="20"/>
          <w:szCs w:val="20"/>
        </w:rPr>
        <w:t>А.Шопенгауер</w:t>
      </w:r>
      <w:proofErr w:type="spellEnd"/>
      <w:r w:rsidRPr="005D55ED">
        <w:rPr>
          <w:sz w:val="20"/>
          <w:szCs w:val="20"/>
        </w:rPr>
        <w:t>. – Харьков: Фолио, 2000. Т.2.– 832 с.</w:t>
      </w:r>
    </w:p>
    <w:p w:rsidR="00CC2936" w:rsidRPr="005D55ED" w:rsidRDefault="00CC2936" w:rsidP="00CC2936">
      <w:pPr>
        <w:ind w:left="426" w:hanging="284"/>
        <w:jc w:val="both"/>
        <w:rPr>
          <w:sz w:val="20"/>
          <w:szCs w:val="20"/>
        </w:rPr>
      </w:pPr>
      <w:r w:rsidRPr="005D55ED">
        <w:rPr>
          <w:sz w:val="20"/>
          <w:szCs w:val="20"/>
          <w:lang w:val="uk-UA"/>
        </w:rPr>
        <w:t>9.</w:t>
      </w:r>
      <w:r w:rsidRPr="005D55ED">
        <w:rPr>
          <w:sz w:val="20"/>
          <w:szCs w:val="20"/>
        </w:rPr>
        <w:t>Фрейд А.</w:t>
      </w:r>
      <w:r w:rsidRPr="005D55ED">
        <w:rPr>
          <w:rStyle w:val="st"/>
          <w:sz w:val="20"/>
          <w:szCs w:val="20"/>
        </w:rPr>
        <w:t xml:space="preserve"> </w:t>
      </w:r>
      <w:r w:rsidRPr="005D55ED">
        <w:rPr>
          <w:rStyle w:val="a4"/>
          <w:i w:val="0"/>
          <w:sz w:val="20"/>
          <w:szCs w:val="20"/>
        </w:rPr>
        <w:t>Психология "Я" и защитные механизмы /А.Фрейд</w:t>
      </w:r>
      <w:r w:rsidRPr="005D55ED">
        <w:rPr>
          <w:rStyle w:val="a4"/>
          <w:i w:val="0"/>
          <w:sz w:val="20"/>
          <w:szCs w:val="20"/>
          <w:lang w:val="uk-UA"/>
        </w:rPr>
        <w:t>.</w:t>
      </w:r>
      <w:r w:rsidRPr="005D55ED">
        <w:rPr>
          <w:rStyle w:val="a4"/>
          <w:sz w:val="20"/>
          <w:szCs w:val="20"/>
        </w:rPr>
        <w:t xml:space="preserve"> – </w:t>
      </w:r>
      <w:r w:rsidRPr="005D55ED">
        <w:rPr>
          <w:rStyle w:val="st"/>
          <w:sz w:val="20"/>
          <w:szCs w:val="20"/>
        </w:rPr>
        <w:t xml:space="preserve">М.: Педагогика, 1993. – 144 </w:t>
      </w:r>
      <w:proofErr w:type="gramStart"/>
      <w:r w:rsidRPr="005D55ED">
        <w:rPr>
          <w:rStyle w:val="st"/>
          <w:sz w:val="20"/>
          <w:szCs w:val="20"/>
        </w:rPr>
        <w:t>с</w:t>
      </w:r>
      <w:proofErr w:type="gramEnd"/>
      <w:r w:rsidRPr="005D55ED">
        <w:rPr>
          <w:rStyle w:val="st"/>
          <w:sz w:val="20"/>
          <w:szCs w:val="20"/>
        </w:rPr>
        <w:t>.</w:t>
      </w:r>
      <w:r w:rsidRPr="005D55ED">
        <w:rPr>
          <w:sz w:val="20"/>
          <w:szCs w:val="20"/>
        </w:rPr>
        <w:t xml:space="preserve"> </w:t>
      </w:r>
    </w:p>
    <w:p w:rsidR="00CC2936" w:rsidRPr="005D55ED" w:rsidRDefault="00CC2936" w:rsidP="00CC2936">
      <w:pPr>
        <w:ind w:left="426" w:hanging="284"/>
        <w:jc w:val="both"/>
        <w:rPr>
          <w:sz w:val="20"/>
          <w:szCs w:val="20"/>
        </w:rPr>
      </w:pPr>
      <w:r w:rsidRPr="005D55ED">
        <w:rPr>
          <w:sz w:val="20"/>
          <w:szCs w:val="20"/>
          <w:lang w:val="uk-UA"/>
        </w:rPr>
        <w:t>10.</w:t>
      </w:r>
      <w:r w:rsidRPr="005D55ED">
        <w:rPr>
          <w:sz w:val="20"/>
          <w:szCs w:val="20"/>
        </w:rPr>
        <w:t xml:space="preserve">Фрейд З. Мы и </w:t>
      </w:r>
      <w:proofErr w:type="spellStart"/>
      <w:r w:rsidRPr="005D55ED">
        <w:rPr>
          <w:sz w:val="20"/>
          <w:szCs w:val="20"/>
        </w:rPr>
        <w:t>смерт</w:t>
      </w:r>
      <w:proofErr w:type="spellEnd"/>
      <w:r w:rsidRPr="005D55ED">
        <w:rPr>
          <w:sz w:val="20"/>
          <w:szCs w:val="20"/>
          <w:lang w:val="uk-UA"/>
        </w:rPr>
        <w:t xml:space="preserve">ь </w:t>
      </w:r>
      <w:r w:rsidRPr="005D55ED">
        <w:rPr>
          <w:rFonts w:eastAsia="Times New Roman ﾏ鸙頏燾・FPEF"/>
          <w:sz w:val="20"/>
          <w:szCs w:val="20"/>
        </w:rPr>
        <w:t>[</w:t>
      </w:r>
      <w:proofErr w:type="spellStart"/>
      <w:r w:rsidRPr="005D55ED">
        <w:rPr>
          <w:rFonts w:eastAsia="Times New Roman ﾏ鸙頏燾・FPEF"/>
          <w:sz w:val="20"/>
          <w:szCs w:val="20"/>
        </w:rPr>
        <w:t>Електронний</w:t>
      </w:r>
      <w:proofErr w:type="spellEnd"/>
      <w:r w:rsidRPr="005D55ED">
        <w:rPr>
          <w:rFonts w:eastAsia="Times New Roman ﾏ鸙頏燾・FPEF"/>
          <w:sz w:val="20"/>
          <w:szCs w:val="20"/>
        </w:rPr>
        <w:t xml:space="preserve"> ресурс] /</w:t>
      </w:r>
      <w:r w:rsidRPr="005D55ED">
        <w:rPr>
          <w:sz w:val="20"/>
          <w:szCs w:val="20"/>
        </w:rPr>
        <w:t xml:space="preserve">З.Фрейд. – </w:t>
      </w:r>
      <w:r w:rsidRPr="005D55ED">
        <w:rPr>
          <w:rFonts w:eastAsia="Times New Roman ﾏ鸙頏燾・FPEF"/>
          <w:sz w:val="20"/>
          <w:szCs w:val="20"/>
        </w:rPr>
        <w:t xml:space="preserve">Режим доступу: </w:t>
      </w:r>
      <w:hyperlink r:id="rId7" w:history="1">
        <w:r w:rsidRPr="005D55ED">
          <w:rPr>
            <w:rStyle w:val="a3"/>
            <w:sz w:val="20"/>
            <w:szCs w:val="20"/>
          </w:rPr>
          <w:t>http://webreading.ru/sci_/sci_psychology/zigmund-freyd-mi-i-smert.html</w:t>
        </w:r>
      </w:hyperlink>
      <w:r w:rsidRPr="005D55ED">
        <w:rPr>
          <w:sz w:val="20"/>
          <w:szCs w:val="20"/>
        </w:rPr>
        <w:t xml:space="preserve"> </w:t>
      </w:r>
    </w:p>
    <w:p w:rsidR="00CC2936" w:rsidRPr="005D55ED" w:rsidRDefault="00CC2936" w:rsidP="00CC2936">
      <w:pPr>
        <w:ind w:left="426" w:hanging="284"/>
        <w:jc w:val="both"/>
        <w:rPr>
          <w:sz w:val="20"/>
          <w:szCs w:val="20"/>
          <w:shd w:val="clear" w:color="auto" w:fill="FDFEFF"/>
          <w:lang w:val="uk-UA"/>
        </w:rPr>
      </w:pPr>
      <w:r w:rsidRPr="005D55ED">
        <w:rPr>
          <w:sz w:val="20"/>
          <w:szCs w:val="20"/>
          <w:lang w:val="uk-UA"/>
        </w:rPr>
        <w:t xml:space="preserve">11.Фрейд З. </w:t>
      </w:r>
      <w:proofErr w:type="spellStart"/>
      <w:r w:rsidRPr="005D55ED">
        <w:rPr>
          <w:sz w:val="20"/>
          <w:szCs w:val="20"/>
          <w:lang w:val="uk-UA"/>
        </w:rPr>
        <w:t>Остроумие</w:t>
      </w:r>
      <w:proofErr w:type="spellEnd"/>
      <w:r w:rsidRPr="005D55ED">
        <w:rPr>
          <w:sz w:val="20"/>
          <w:szCs w:val="20"/>
          <w:lang w:val="uk-UA"/>
        </w:rPr>
        <w:t xml:space="preserve"> и е</w:t>
      </w:r>
      <w:r w:rsidRPr="005D55ED">
        <w:rPr>
          <w:sz w:val="20"/>
          <w:szCs w:val="20"/>
        </w:rPr>
        <w:t xml:space="preserve">го </w:t>
      </w:r>
      <w:r w:rsidRPr="005D55ED">
        <w:rPr>
          <w:sz w:val="20"/>
          <w:szCs w:val="20"/>
          <w:lang w:val="uk-UA"/>
        </w:rPr>
        <w:t>о</w:t>
      </w:r>
      <w:proofErr w:type="spellStart"/>
      <w:r w:rsidRPr="005D55ED">
        <w:rPr>
          <w:sz w:val="20"/>
          <w:szCs w:val="20"/>
        </w:rPr>
        <w:t>тношение</w:t>
      </w:r>
      <w:proofErr w:type="spellEnd"/>
      <w:r w:rsidRPr="005D55ED">
        <w:rPr>
          <w:sz w:val="20"/>
          <w:szCs w:val="20"/>
        </w:rPr>
        <w:t xml:space="preserve"> </w:t>
      </w:r>
      <w:r w:rsidRPr="005D55ED">
        <w:rPr>
          <w:sz w:val="20"/>
          <w:szCs w:val="20"/>
          <w:lang w:val="uk-UA"/>
        </w:rPr>
        <w:t>к б</w:t>
      </w:r>
      <w:proofErr w:type="spellStart"/>
      <w:r w:rsidRPr="005D55ED">
        <w:rPr>
          <w:sz w:val="20"/>
          <w:szCs w:val="20"/>
        </w:rPr>
        <w:t>ессознательному</w:t>
      </w:r>
      <w:proofErr w:type="spellEnd"/>
      <w:r w:rsidRPr="005D55ED">
        <w:rPr>
          <w:sz w:val="20"/>
          <w:szCs w:val="20"/>
        </w:rPr>
        <w:t xml:space="preserve"> /З.Фрейд</w:t>
      </w:r>
      <w:r w:rsidRPr="005D55ED">
        <w:rPr>
          <w:sz w:val="20"/>
          <w:szCs w:val="20"/>
          <w:lang w:val="uk-UA"/>
        </w:rPr>
        <w:t xml:space="preserve">. – </w:t>
      </w:r>
      <w:proofErr w:type="spellStart"/>
      <w:r w:rsidRPr="005D55ED">
        <w:rPr>
          <w:sz w:val="20"/>
          <w:szCs w:val="20"/>
        </w:rPr>
        <w:t>Спб</w:t>
      </w:r>
      <w:proofErr w:type="spellEnd"/>
      <w:r w:rsidRPr="005D55ED">
        <w:rPr>
          <w:sz w:val="20"/>
          <w:szCs w:val="20"/>
        </w:rPr>
        <w:t xml:space="preserve">.: Азбука, 2011. – 256 </w:t>
      </w:r>
      <w:proofErr w:type="gramStart"/>
      <w:r w:rsidRPr="005D55ED">
        <w:rPr>
          <w:sz w:val="20"/>
          <w:szCs w:val="20"/>
        </w:rPr>
        <w:t>с</w:t>
      </w:r>
      <w:proofErr w:type="gramEnd"/>
      <w:r w:rsidRPr="005D55ED">
        <w:rPr>
          <w:sz w:val="20"/>
          <w:szCs w:val="20"/>
        </w:rPr>
        <w:t xml:space="preserve">. </w:t>
      </w:r>
    </w:p>
    <w:p w:rsidR="00CC2936" w:rsidRPr="005D55ED" w:rsidRDefault="00CC2936" w:rsidP="00CC2936">
      <w:pPr>
        <w:ind w:firstLine="567"/>
        <w:jc w:val="both"/>
        <w:rPr>
          <w:sz w:val="20"/>
          <w:szCs w:val="20"/>
          <w:lang w:val="uk-UA"/>
        </w:rPr>
      </w:pPr>
    </w:p>
    <w:p w:rsidR="00CC2936" w:rsidRPr="005D55ED" w:rsidRDefault="00CC2936" w:rsidP="00CC2936">
      <w:pPr>
        <w:ind w:firstLine="567"/>
        <w:jc w:val="center"/>
        <w:rPr>
          <w:b/>
          <w:i/>
          <w:sz w:val="20"/>
          <w:szCs w:val="20"/>
          <w:lang w:val="en-US"/>
        </w:rPr>
      </w:pPr>
      <w:r w:rsidRPr="005D55ED">
        <w:rPr>
          <w:b/>
          <w:i/>
          <w:sz w:val="20"/>
          <w:szCs w:val="20"/>
          <w:lang w:val="en-US"/>
        </w:rPr>
        <w:t>Summary</w:t>
      </w:r>
    </w:p>
    <w:p w:rsidR="00660444" w:rsidRPr="00CC2936" w:rsidRDefault="00CC2936" w:rsidP="00CC2936">
      <w:pPr>
        <w:ind w:firstLine="567"/>
        <w:jc w:val="both"/>
        <w:rPr>
          <w:b/>
          <w:i/>
          <w:spacing w:val="-4"/>
          <w:sz w:val="20"/>
          <w:szCs w:val="20"/>
        </w:rPr>
      </w:pPr>
      <w:proofErr w:type="spellStart"/>
      <w:r w:rsidRPr="005D55ED">
        <w:rPr>
          <w:b/>
          <w:i/>
          <w:spacing w:val="-4"/>
          <w:sz w:val="20"/>
          <w:szCs w:val="20"/>
          <w:lang w:val="en-US"/>
        </w:rPr>
        <w:t>Strashkevych</w:t>
      </w:r>
      <w:proofErr w:type="spellEnd"/>
      <w:r w:rsidRPr="005D55ED">
        <w:rPr>
          <w:b/>
          <w:i/>
          <w:spacing w:val="-4"/>
          <w:sz w:val="20"/>
          <w:szCs w:val="20"/>
          <w:lang w:val="en-US"/>
        </w:rPr>
        <w:t xml:space="preserve"> A., </w:t>
      </w:r>
      <w:proofErr w:type="spellStart"/>
      <w:r w:rsidRPr="005D55ED">
        <w:rPr>
          <w:b/>
          <w:i/>
          <w:spacing w:val="-4"/>
          <w:sz w:val="20"/>
          <w:szCs w:val="20"/>
          <w:lang w:val="en-US"/>
        </w:rPr>
        <w:t>Tsyntyla</w:t>
      </w:r>
      <w:proofErr w:type="spellEnd"/>
      <w:r w:rsidRPr="005D55ED">
        <w:rPr>
          <w:b/>
          <w:i/>
          <w:spacing w:val="-4"/>
          <w:sz w:val="20"/>
          <w:szCs w:val="20"/>
          <w:lang w:val="en-US"/>
        </w:rPr>
        <w:t xml:space="preserve"> O. Phenomenon of Empathy</w:t>
      </w:r>
      <w:r w:rsidRPr="005D55ED">
        <w:rPr>
          <w:b/>
          <w:i/>
          <w:spacing w:val="-4"/>
          <w:sz w:val="20"/>
          <w:szCs w:val="20"/>
          <w:lang w:val="uk-UA"/>
        </w:rPr>
        <w:t xml:space="preserve">: </w:t>
      </w:r>
      <w:proofErr w:type="spellStart"/>
      <w:r w:rsidRPr="005D55ED">
        <w:rPr>
          <w:b/>
          <w:i/>
          <w:spacing w:val="-4"/>
          <w:sz w:val="20"/>
          <w:szCs w:val="20"/>
          <w:lang w:val="en-US"/>
        </w:rPr>
        <w:t>Philosophica</w:t>
      </w:r>
      <w:proofErr w:type="spellEnd"/>
      <w:r w:rsidRPr="005D55ED">
        <w:rPr>
          <w:b/>
          <w:i/>
          <w:spacing w:val="-4"/>
          <w:sz w:val="20"/>
          <w:szCs w:val="20"/>
          <w:lang w:val="en-US"/>
        </w:rPr>
        <w:t xml:space="preserve"> and </w:t>
      </w:r>
      <w:proofErr w:type="spellStart"/>
      <w:r w:rsidRPr="005D55ED">
        <w:rPr>
          <w:b/>
          <w:i/>
          <w:spacing w:val="-4"/>
          <w:sz w:val="20"/>
          <w:szCs w:val="20"/>
          <w:lang w:val="en-US"/>
        </w:rPr>
        <w:t>Psychoanalytica</w:t>
      </w:r>
      <w:proofErr w:type="spellEnd"/>
      <w:r w:rsidRPr="005D55ED">
        <w:rPr>
          <w:b/>
          <w:i/>
          <w:spacing w:val="-4"/>
          <w:sz w:val="20"/>
          <w:szCs w:val="20"/>
          <w:lang w:val="en-US"/>
        </w:rPr>
        <w:t xml:space="preserve"> Aspect. </w:t>
      </w:r>
      <w:r w:rsidRPr="005D55ED">
        <w:rPr>
          <w:i/>
          <w:spacing w:val="-4"/>
          <w:sz w:val="20"/>
          <w:szCs w:val="20"/>
          <w:lang w:val="en-US"/>
        </w:rPr>
        <w:t xml:space="preserve">The article investigates </w:t>
      </w:r>
      <w:proofErr w:type="spellStart"/>
      <w:r w:rsidRPr="005D55ED">
        <w:rPr>
          <w:i/>
          <w:spacing w:val="-4"/>
          <w:sz w:val="20"/>
          <w:szCs w:val="20"/>
          <w:lang w:val="uk-UA"/>
        </w:rPr>
        <w:t>the</w:t>
      </w:r>
      <w:proofErr w:type="spellEnd"/>
      <w:r w:rsidRPr="005D55ED">
        <w:rPr>
          <w:i/>
          <w:spacing w:val="-4"/>
          <w:sz w:val="20"/>
          <w:szCs w:val="20"/>
          <w:lang w:val="uk-UA"/>
        </w:rPr>
        <w:t xml:space="preserve"> </w:t>
      </w:r>
      <w:proofErr w:type="spellStart"/>
      <w:r w:rsidRPr="005D55ED">
        <w:rPr>
          <w:i/>
          <w:spacing w:val="-4"/>
          <w:sz w:val="20"/>
          <w:szCs w:val="20"/>
          <w:lang w:val="uk-UA"/>
        </w:rPr>
        <w:t>phenomenon</w:t>
      </w:r>
      <w:proofErr w:type="spellEnd"/>
      <w:r w:rsidRPr="005D55ED">
        <w:rPr>
          <w:i/>
          <w:spacing w:val="-4"/>
          <w:sz w:val="20"/>
          <w:szCs w:val="20"/>
          <w:lang w:val="uk-UA"/>
        </w:rPr>
        <w:t xml:space="preserve"> </w:t>
      </w:r>
      <w:proofErr w:type="spellStart"/>
      <w:r w:rsidRPr="005D55ED">
        <w:rPr>
          <w:i/>
          <w:spacing w:val="-4"/>
          <w:sz w:val="20"/>
          <w:szCs w:val="20"/>
          <w:lang w:val="uk-UA"/>
        </w:rPr>
        <w:t>of</w:t>
      </w:r>
      <w:proofErr w:type="spellEnd"/>
      <w:r w:rsidRPr="005D55ED">
        <w:rPr>
          <w:i/>
          <w:spacing w:val="-4"/>
          <w:sz w:val="20"/>
          <w:szCs w:val="20"/>
          <w:lang w:val="en-US"/>
        </w:rPr>
        <w:t xml:space="preserve"> </w:t>
      </w:r>
      <w:r w:rsidRPr="005D55ED">
        <w:rPr>
          <w:spacing w:val="-4"/>
          <w:sz w:val="20"/>
          <w:szCs w:val="20"/>
          <w:lang w:val="en-US"/>
        </w:rPr>
        <w:t>empathy</w:t>
      </w:r>
      <w:r w:rsidRPr="005D55ED">
        <w:rPr>
          <w:i/>
          <w:spacing w:val="-4"/>
          <w:sz w:val="20"/>
          <w:szCs w:val="20"/>
          <w:lang w:val="uk-UA"/>
        </w:rPr>
        <w:t xml:space="preserve">, </w:t>
      </w:r>
      <w:r w:rsidRPr="005D55ED">
        <w:rPr>
          <w:i/>
          <w:spacing w:val="-4"/>
          <w:sz w:val="20"/>
          <w:szCs w:val="20"/>
          <w:lang w:val="en-US"/>
        </w:rPr>
        <w:t>its</w:t>
      </w:r>
      <w:r w:rsidRPr="005D55ED">
        <w:rPr>
          <w:i/>
          <w:spacing w:val="-4"/>
          <w:sz w:val="20"/>
          <w:szCs w:val="20"/>
          <w:lang w:val="uk-UA"/>
        </w:rPr>
        <w:t xml:space="preserve"> </w:t>
      </w:r>
      <w:proofErr w:type="spellStart"/>
      <w:r w:rsidRPr="005D55ED">
        <w:rPr>
          <w:i/>
          <w:spacing w:val="-4"/>
          <w:sz w:val="20"/>
          <w:szCs w:val="20"/>
          <w:lang w:val="uk-UA"/>
        </w:rPr>
        <w:t>nature</w:t>
      </w:r>
      <w:proofErr w:type="spellEnd"/>
      <w:r w:rsidRPr="005D55ED">
        <w:rPr>
          <w:i/>
          <w:spacing w:val="-4"/>
          <w:sz w:val="20"/>
          <w:szCs w:val="20"/>
          <w:lang w:val="en-US"/>
        </w:rPr>
        <w:t xml:space="preserve">, </w:t>
      </w:r>
      <w:proofErr w:type="spellStart"/>
      <w:r w:rsidRPr="005D55ED">
        <w:rPr>
          <w:i/>
          <w:spacing w:val="-4"/>
          <w:sz w:val="20"/>
          <w:szCs w:val="20"/>
          <w:lang w:val="uk-UA"/>
        </w:rPr>
        <w:t>value</w:t>
      </w:r>
      <w:proofErr w:type="spellEnd"/>
      <w:proofErr w:type="gramStart"/>
      <w:r w:rsidRPr="005D55ED">
        <w:rPr>
          <w:i/>
          <w:spacing w:val="-4"/>
          <w:sz w:val="20"/>
          <w:szCs w:val="20"/>
          <w:lang w:val="uk-UA"/>
        </w:rPr>
        <w:t xml:space="preserve">,  </w:t>
      </w:r>
      <w:r w:rsidRPr="005D55ED">
        <w:rPr>
          <w:i/>
          <w:spacing w:val="-4"/>
          <w:sz w:val="20"/>
          <w:szCs w:val="20"/>
          <w:lang w:val="en-US"/>
        </w:rPr>
        <w:t>and</w:t>
      </w:r>
      <w:proofErr w:type="gramEnd"/>
      <w:r w:rsidRPr="005D55ED">
        <w:rPr>
          <w:i/>
          <w:spacing w:val="-4"/>
          <w:sz w:val="20"/>
          <w:szCs w:val="20"/>
          <w:lang w:val="en-US"/>
        </w:rPr>
        <w:t xml:space="preserve"> role</w:t>
      </w:r>
      <w:r w:rsidRPr="005D55ED">
        <w:rPr>
          <w:i/>
          <w:spacing w:val="-4"/>
          <w:sz w:val="20"/>
          <w:szCs w:val="20"/>
          <w:lang w:val="uk-UA"/>
        </w:rPr>
        <w:t xml:space="preserve"> </w:t>
      </w:r>
      <w:proofErr w:type="spellStart"/>
      <w:r w:rsidRPr="005D55ED">
        <w:rPr>
          <w:i/>
          <w:spacing w:val="-4"/>
          <w:sz w:val="20"/>
          <w:szCs w:val="20"/>
          <w:lang w:val="uk-UA"/>
        </w:rPr>
        <w:t>in</w:t>
      </w:r>
      <w:proofErr w:type="spellEnd"/>
      <w:r w:rsidRPr="005D55ED">
        <w:rPr>
          <w:i/>
          <w:spacing w:val="-4"/>
          <w:sz w:val="20"/>
          <w:szCs w:val="20"/>
          <w:lang w:val="uk-UA"/>
        </w:rPr>
        <w:t xml:space="preserve"> </w:t>
      </w:r>
      <w:proofErr w:type="spellStart"/>
      <w:r w:rsidRPr="005D55ED">
        <w:rPr>
          <w:i/>
          <w:spacing w:val="-4"/>
          <w:sz w:val="20"/>
          <w:szCs w:val="20"/>
          <w:lang w:val="uk-UA"/>
        </w:rPr>
        <w:t>life</w:t>
      </w:r>
      <w:proofErr w:type="spellEnd"/>
      <w:r w:rsidRPr="005D55ED">
        <w:rPr>
          <w:i/>
          <w:spacing w:val="-4"/>
          <w:sz w:val="20"/>
          <w:szCs w:val="20"/>
          <w:lang w:val="uk-UA"/>
        </w:rPr>
        <w:t xml:space="preserve"> </w:t>
      </w:r>
      <w:proofErr w:type="spellStart"/>
      <w:r w:rsidRPr="005D55ED">
        <w:rPr>
          <w:i/>
          <w:spacing w:val="-4"/>
          <w:sz w:val="20"/>
          <w:szCs w:val="20"/>
          <w:lang w:val="uk-UA"/>
        </w:rPr>
        <w:t>of</w:t>
      </w:r>
      <w:proofErr w:type="spellEnd"/>
      <w:r w:rsidRPr="005D55ED">
        <w:rPr>
          <w:i/>
          <w:spacing w:val="-4"/>
          <w:sz w:val="20"/>
          <w:szCs w:val="20"/>
          <w:lang w:val="uk-UA"/>
        </w:rPr>
        <w:t xml:space="preserve"> </w:t>
      </w:r>
      <w:r w:rsidRPr="005D55ED">
        <w:rPr>
          <w:i/>
          <w:spacing w:val="-4"/>
          <w:sz w:val="20"/>
          <w:szCs w:val="20"/>
          <w:lang w:val="en-US"/>
        </w:rPr>
        <w:t>person</w:t>
      </w:r>
      <w:r w:rsidRPr="005D55ED">
        <w:rPr>
          <w:i/>
          <w:spacing w:val="-4"/>
          <w:sz w:val="20"/>
          <w:szCs w:val="20"/>
          <w:lang w:val="uk-UA"/>
        </w:rPr>
        <w:t xml:space="preserve"> </w:t>
      </w:r>
      <w:proofErr w:type="spellStart"/>
      <w:r w:rsidRPr="005D55ED">
        <w:rPr>
          <w:i/>
          <w:spacing w:val="-4"/>
          <w:sz w:val="20"/>
          <w:szCs w:val="20"/>
          <w:lang w:val="uk-UA"/>
        </w:rPr>
        <w:t>as</w:t>
      </w:r>
      <w:proofErr w:type="spellEnd"/>
      <w:r w:rsidRPr="005D55ED">
        <w:rPr>
          <w:i/>
          <w:spacing w:val="-4"/>
          <w:sz w:val="20"/>
          <w:szCs w:val="20"/>
          <w:lang w:val="uk-UA"/>
        </w:rPr>
        <w:t xml:space="preserve"> </w:t>
      </w:r>
      <w:proofErr w:type="spellStart"/>
      <w:r w:rsidRPr="005D55ED">
        <w:rPr>
          <w:i/>
          <w:spacing w:val="-4"/>
          <w:sz w:val="20"/>
          <w:szCs w:val="20"/>
          <w:lang w:val="uk-UA"/>
        </w:rPr>
        <w:t>to</w:t>
      </w:r>
      <w:proofErr w:type="spellEnd"/>
      <w:r w:rsidRPr="005D55ED">
        <w:rPr>
          <w:i/>
          <w:spacing w:val="-4"/>
          <w:sz w:val="20"/>
          <w:szCs w:val="20"/>
          <w:lang w:val="uk-UA"/>
        </w:rPr>
        <w:t xml:space="preserve"> </w:t>
      </w:r>
      <w:proofErr w:type="spellStart"/>
      <w:r w:rsidRPr="005D55ED">
        <w:rPr>
          <w:i/>
          <w:spacing w:val="-4"/>
          <w:sz w:val="20"/>
          <w:szCs w:val="20"/>
          <w:lang w:val="uk-UA"/>
        </w:rPr>
        <w:t>the</w:t>
      </w:r>
      <w:proofErr w:type="spellEnd"/>
      <w:r w:rsidRPr="005D55ED">
        <w:rPr>
          <w:i/>
          <w:spacing w:val="-4"/>
          <w:sz w:val="20"/>
          <w:szCs w:val="20"/>
          <w:lang w:val="uk-UA"/>
        </w:rPr>
        <w:t xml:space="preserve"> </w:t>
      </w:r>
      <w:proofErr w:type="spellStart"/>
      <w:r w:rsidRPr="005D55ED">
        <w:rPr>
          <w:i/>
          <w:spacing w:val="-4"/>
          <w:sz w:val="20"/>
          <w:szCs w:val="20"/>
          <w:lang w:val="uk-UA"/>
        </w:rPr>
        <w:t>method</w:t>
      </w:r>
      <w:proofErr w:type="spellEnd"/>
      <w:r w:rsidRPr="005D55ED">
        <w:rPr>
          <w:i/>
          <w:spacing w:val="-4"/>
          <w:sz w:val="20"/>
          <w:szCs w:val="20"/>
          <w:lang w:val="uk-UA"/>
        </w:rPr>
        <w:t xml:space="preserve"> </w:t>
      </w:r>
      <w:proofErr w:type="spellStart"/>
      <w:r w:rsidRPr="005D55ED">
        <w:rPr>
          <w:i/>
          <w:spacing w:val="-4"/>
          <w:sz w:val="20"/>
          <w:szCs w:val="20"/>
          <w:lang w:val="uk-UA"/>
        </w:rPr>
        <w:t>of</w:t>
      </w:r>
      <w:proofErr w:type="spellEnd"/>
      <w:r w:rsidRPr="005D55ED">
        <w:rPr>
          <w:i/>
          <w:spacing w:val="-4"/>
          <w:sz w:val="20"/>
          <w:szCs w:val="20"/>
          <w:lang w:val="uk-UA"/>
        </w:rPr>
        <w:t xml:space="preserve"> </w:t>
      </w:r>
      <w:proofErr w:type="spellStart"/>
      <w:r w:rsidRPr="005D55ED">
        <w:rPr>
          <w:i/>
          <w:spacing w:val="-4"/>
          <w:sz w:val="20"/>
          <w:szCs w:val="20"/>
          <w:lang w:val="uk-UA"/>
        </w:rPr>
        <w:t>design</w:t>
      </w:r>
      <w:proofErr w:type="spellEnd"/>
      <w:r w:rsidRPr="005D55ED">
        <w:rPr>
          <w:i/>
          <w:spacing w:val="-4"/>
          <w:sz w:val="20"/>
          <w:szCs w:val="20"/>
          <w:lang w:val="uk-UA"/>
        </w:rPr>
        <w:t xml:space="preserve"> </w:t>
      </w:r>
      <w:proofErr w:type="spellStart"/>
      <w:r w:rsidRPr="005D55ED">
        <w:rPr>
          <w:i/>
          <w:spacing w:val="-4"/>
          <w:sz w:val="20"/>
          <w:szCs w:val="20"/>
          <w:lang w:val="uk-UA"/>
        </w:rPr>
        <w:t>of</w:t>
      </w:r>
      <w:proofErr w:type="spellEnd"/>
      <w:r w:rsidRPr="005D55ED">
        <w:rPr>
          <w:i/>
          <w:spacing w:val="-4"/>
          <w:sz w:val="20"/>
          <w:szCs w:val="20"/>
          <w:lang w:val="uk-UA"/>
        </w:rPr>
        <w:t xml:space="preserve"> </w:t>
      </w:r>
      <w:proofErr w:type="spellStart"/>
      <w:r w:rsidRPr="005D55ED">
        <w:rPr>
          <w:i/>
          <w:spacing w:val="-4"/>
          <w:sz w:val="20"/>
          <w:szCs w:val="20"/>
          <w:lang w:val="uk-UA"/>
        </w:rPr>
        <w:t>world</w:t>
      </w:r>
      <w:proofErr w:type="spellEnd"/>
      <w:r w:rsidRPr="005D55ED">
        <w:rPr>
          <w:i/>
          <w:spacing w:val="-4"/>
          <w:sz w:val="20"/>
          <w:szCs w:val="20"/>
          <w:lang w:val="uk-UA"/>
        </w:rPr>
        <w:t xml:space="preserve"> </w:t>
      </w:r>
      <w:proofErr w:type="spellStart"/>
      <w:r w:rsidRPr="005D55ED">
        <w:rPr>
          <w:i/>
          <w:spacing w:val="-4"/>
          <w:sz w:val="20"/>
          <w:szCs w:val="20"/>
          <w:lang w:val="uk-UA"/>
        </w:rPr>
        <w:t>view</w:t>
      </w:r>
      <w:proofErr w:type="spellEnd"/>
      <w:r w:rsidRPr="005D55ED">
        <w:rPr>
          <w:i/>
          <w:spacing w:val="-4"/>
          <w:sz w:val="20"/>
          <w:szCs w:val="20"/>
          <w:lang w:val="uk-UA"/>
        </w:rPr>
        <w:t xml:space="preserve"> </w:t>
      </w:r>
      <w:proofErr w:type="spellStart"/>
      <w:r w:rsidRPr="005D55ED">
        <w:rPr>
          <w:i/>
          <w:spacing w:val="-4"/>
          <w:sz w:val="20"/>
          <w:szCs w:val="20"/>
          <w:lang w:val="uk-UA"/>
        </w:rPr>
        <w:t>and</w:t>
      </w:r>
      <w:proofErr w:type="spellEnd"/>
      <w:r w:rsidRPr="005D55ED">
        <w:rPr>
          <w:i/>
          <w:spacing w:val="-4"/>
          <w:sz w:val="20"/>
          <w:szCs w:val="20"/>
          <w:lang w:val="uk-UA"/>
        </w:rPr>
        <w:t xml:space="preserve"> </w:t>
      </w:r>
      <w:proofErr w:type="spellStart"/>
      <w:r w:rsidRPr="005D55ED">
        <w:rPr>
          <w:i/>
          <w:spacing w:val="-4"/>
          <w:sz w:val="20"/>
          <w:szCs w:val="20"/>
          <w:lang w:val="uk-UA"/>
        </w:rPr>
        <w:t>conduct</w:t>
      </w:r>
      <w:proofErr w:type="spellEnd"/>
      <w:r w:rsidRPr="005D55ED">
        <w:rPr>
          <w:i/>
          <w:spacing w:val="-4"/>
          <w:sz w:val="20"/>
          <w:szCs w:val="20"/>
          <w:lang w:val="en-US"/>
        </w:rPr>
        <w:t>. A</w:t>
      </w:r>
      <w:r w:rsidRPr="005D55ED">
        <w:rPr>
          <w:i/>
          <w:spacing w:val="-4"/>
          <w:sz w:val="20"/>
          <w:szCs w:val="20"/>
          <w:lang w:val="uk-UA"/>
        </w:rPr>
        <w:t xml:space="preserve"> </w:t>
      </w:r>
      <w:proofErr w:type="spellStart"/>
      <w:r w:rsidRPr="005D55ED">
        <w:rPr>
          <w:i/>
          <w:spacing w:val="-4"/>
          <w:sz w:val="20"/>
          <w:szCs w:val="20"/>
          <w:lang w:val="uk-UA"/>
        </w:rPr>
        <w:t>thesis</w:t>
      </w:r>
      <w:proofErr w:type="spellEnd"/>
      <w:r w:rsidRPr="005D55ED">
        <w:rPr>
          <w:i/>
          <w:spacing w:val="-4"/>
          <w:sz w:val="20"/>
          <w:szCs w:val="20"/>
          <w:lang w:val="uk-UA"/>
        </w:rPr>
        <w:t xml:space="preserve"> </w:t>
      </w:r>
      <w:proofErr w:type="gramStart"/>
      <w:r w:rsidRPr="005D55ED">
        <w:rPr>
          <w:i/>
          <w:spacing w:val="-4"/>
          <w:sz w:val="20"/>
          <w:szCs w:val="20"/>
          <w:lang w:val="en-US"/>
        </w:rPr>
        <w:t xml:space="preserve">considers </w:t>
      </w:r>
      <w:r w:rsidRPr="005D55ED">
        <w:rPr>
          <w:i/>
          <w:spacing w:val="-4"/>
          <w:sz w:val="20"/>
          <w:szCs w:val="20"/>
          <w:lang w:val="uk-UA"/>
        </w:rPr>
        <w:t xml:space="preserve"> </w:t>
      </w:r>
      <w:r w:rsidRPr="005D55ED">
        <w:rPr>
          <w:spacing w:val="-4"/>
          <w:sz w:val="20"/>
          <w:szCs w:val="20"/>
          <w:lang w:val="en-US"/>
        </w:rPr>
        <w:t>empathy</w:t>
      </w:r>
      <w:proofErr w:type="gramEnd"/>
      <w:r w:rsidRPr="005D55ED">
        <w:rPr>
          <w:i/>
          <w:spacing w:val="-4"/>
          <w:sz w:val="20"/>
          <w:szCs w:val="20"/>
          <w:lang w:val="en-US"/>
        </w:rPr>
        <w:t xml:space="preserve"> as more </w:t>
      </w:r>
      <w:proofErr w:type="spellStart"/>
      <w:r w:rsidRPr="005D55ED">
        <w:rPr>
          <w:i/>
          <w:spacing w:val="-4"/>
          <w:sz w:val="20"/>
          <w:szCs w:val="20"/>
          <w:lang w:val="uk-UA"/>
        </w:rPr>
        <w:t>selfish</w:t>
      </w:r>
      <w:proofErr w:type="spellEnd"/>
      <w:r w:rsidRPr="005D55ED">
        <w:rPr>
          <w:i/>
          <w:spacing w:val="-4"/>
          <w:sz w:val="20"/>
          <w:szCs w:val="20"/>
          <w:lang w:val="uk-UA"/>
        </w:rPr>
        <w:t xml:space="preserve"> </w:t>
      </w:r>
      <w:proofErr w:type="spellStart"/>
      <w:r w:rsidRPr="005D55ED">
        <w:rPr>
          <w:i/>
          <w:spacing w:val="-4"/>
          <w:sz w:val="20"/>
          <w:szCs w:val="20"/>
          <w:lang w:val="uk-UA"/>
        </w:rPr>
        <w:t>than</w:t>
      </w:r>
      <w:proofErr w:type="spellEnd"/>
      <w:r w:rsidRPr="005D55ED">
        <w:rPr>
          <w:i/>
          <w:spacing w:val="-4"/>
          <w:sz w:val="20"/>
          <w:szCs w:val="20"/>
          <w:lang w:val="uk-UA"/>
        </w:rPr>
        <w:t xml:space="preserve"> </w:t>
      </w:r>
      <w:proofErr w:type="spellStart"/>
      <w:r w:rsidRPr="005D55ED">
        <w:rPr>
          <w:i/>
          <w:spacing w:val="-4"/>
          <w:sz w:val="20"/>
          <w:szCs w:val="20"/>
          <w:lang w:val="uk-UA"/>
        </w:rPr>
        <w:t>altruism</w:t>
      </w:r>
      <w:proofErr w:type="spellEnd"/>
      <w:r w:rsidRPr="005D55ED">
        <w:rPr>
          <w:i/>
          <w:spacing w:val="-4"/>
          <w:sz w:val="20"/>
          <w:szCs w:val="20"/>
          <w:lang w:val="uk-UA"/>
        </w:rPr>
        <w:t xml:space="preserve"> </w:t>
      </w:r>
      <w:proofErr w:type="spellStart"/>
      <w:r w:rsidRPr="005D55ED">
        <w:rPr>
          <w:i/>
          <w:spacing w:val="-4"/>
          <w:sz w:val="20"/>
          <w:szCs w:val="20"/>
          <w:lang w:val="uk-UA"/>
        </w:rPr>
        <w:t>nature</w:t>
      </w:r>
      <w:proofErr w:type="spellEnd"/>
      <w:r w:rsidRPr="005D55ED">
        <w:rPr>
          <w:i/>
          <w:spacing w:val="-4"/>
          <w:sz w:val="20"/>
          <w:szCs w:val="20"/>
          <w:lang w:val="uk-UA"/>
        </w:rPr>
        <w:t xml:space="preserve"> </w:t>
      </w:r>
      <w:proofErr w:type="spellStart"/>
      <w:r w:rsidRPr="005D55ED">
        <w:rPr>
          <w:i/>
          <w:spacing w:val="-4"/>
          <w:sz w:val="20"/>
          <w:szCs w:val="20"/>
          <w:lang w:val="uk-UA"/>
        </w:rPr>
        <w:t>and</w:t>
      </w:r>
      <w:proofErr w:type="spellEnd"/>
      <w:r w:rsidRPr="005D55ED">
        <w:rPr>
          <w:i/>
          <w:spacing w:val="-4"/>
          <w:sz w:val="20"/>
          <w:szCs w:val="20"/>
          <w:lang w:val="uk-UA"/>
        </w:rPr>
        <w:t xml:space="preserve"> </w:t>
      </w:r>
      <w:proofErr w:type="spellStart"/>
      <w:r w:rsidRPr="005D55ED">
        <w:rPr>
          <w:i/>
          <w:spacing w:val="-4"/>
          <w:sz w:val="20"/>
          <w:szCs w:val="20"/>
          <w:lang w:val="uk-UA"/>
        </w:rPr>
        <w:t>based</w:t>
      </w:r>
      <w:proofErr w:type="spellEnd"/>
      <w:r w:rsidRPr="005D55ED">
        <w:rPr>
          <w:i/>
          <w:spacing w:val="-4"/>
          <w:sz w:val="20"/>
          <w:szCs w:val="20"/>
          <w:lang w:val="uk-UA"/>
        </w:rPr>
        <w:t xml:space="preserve"> </w:t>
      </w:r>
      <w:proofErr w:type="spellStart"/>
      <w:r w:rsidRPr="005D55ED">
        <w:rPr>
          <w:i/>
          <w:spacing w:val="-4"/>
          <w:sz w:val="20"/>
          <w:szCs w:val="20"/>
          <w:lang w:val="uk-UA"/>
        </w:rPr>
        <w:t>on</w:t>
      </w:r>
      <w:proofErr w:type="spellEnd"/>
      <w:r w:rsidRPr="005D55ED">
        <w:rPr>
          <w:i/>
          <w:spacing w:val="-4"/>
          <w:sz w:val="20"/>
          <w:szCs w:val="20"/>
          <w:lang w:val="uk-UA"/>
        </w:rPr>
        <w:t xml:space="preserve"> </w:t>
      </w:r>
      <w:proofErr w:type="spellStart"/>
      <w:r w:rsidRPr="005D55ED">
        <w:rPr>
          <w:i/>
          <w:spacing w:val="-4"/>
          <w:sz w:val="20"/>
          <w:szCs w:val="20"/>
          <w:lang w:val="uk-UA"/>
        </w:rPr>
        <w:t>the</w:t>
      </w:r>
      <w:proofErr w:type="spellEnd"/>
      <w:r w:rsidRPr="005D55ED">
        <w:rPr>
          <w:i/>
          <w:spacing w:val="-4"/>
          <w:sz w:val="20"/>
          <w:szCs w:val="20"/>
          <w:lang w:val="uk-UA"/>
        </w:rPr>
        <w:t xml:space="preserve"> </w:t>
      </w:r>
      <w:proofErr w:type="spellStart"/>
      <w:r w:rsidRPr="005D55ED">
        <w:rPr>
          <w:i/>
          <w:spacing w:val="-4"/>
          <w:sz w:val="20"/>
          <w:szCs w:val="20"/>
          <w:lang w:val="uk-UA"/>
        </w:rPr>
        <w:t>personal</w:t>
      </w:r>
      <w:proofErr w:type="spellEnd"/>
      <w:r w:rsidRPr="005D55ED">
        <w:rPr>
          <w:i/>
          <w:spacing w:val="-4"/>
          <w:sz w:val="20"/>
          <w:szCs w:val="20"/>
          <w:lang w:val="uk-UA"/>
        </w:rPr>
        <w:t xml:space="preserve"> </w:t>
      </w:r>
      <w:proofErr w:type="spellStart"/>
      <w:r w:rsidRPr="005D55ED">
        <w:rPr>
          <w:i/>
          <w:spacing w:val="-4"/>
          <w:sz w:val="20"/>
          <w:szCs w:val="20"/>
          <w:lang w:val="uk-UA"/>
        </w:rPr>
        <w:t>necessities</w:t>
      </w:r>
      <w:proofErr w:type="spellEnd"/>
      <w:r w:rsidRPr="005D55ED">
        <w:rPr>
          <w:i/>
          <w:spacing w:val="-4"/>
          <w:sz w:val="20"/>
          <w:szCs w:val="20"/>
          <w:lang w:val="uk-UA"/>
        </w:rPr>
        <w:t xml:space="preserve"> </w:t>
      </w:r>
      <w:proofErr w:type="spellStart"/>
      <w:r w:rsidRPr="005D55ED">
        <w:rPr>
          <w:i/>
          <w:spacing w:val="-4"/>
          <w:sz w:val="20"/>
          <w:szCs w:val="20"/>
          <w:lang w:val="uk-UA"/>
        </w:rPr>
        <w:t>of</w:t>
      </w:r>
      <w:proofErr w:type="spellEnd"/>
      <w:r w:rsidRPr="005D55ED">
        <w:rPr>
          <w:i/>
          <w:spacing w:val="-4"/>
          <w:sz w:val="20"/>
          <w:szCs w:val="20"/>
          <w:lang w:val="uk-UA"/>
        </w:rPr>
        <w:t xml:space="preserve"> </w:t>
      </w:r>
      <w:r w:rsidRPr="005D55ED">
        <w:rPr>
          <w:i/>
          <w:spacing w:val="-4"/>
          <w:sz w:val="20"/>
          <w:szCs w:val="20"/>
          <w:lang w:val="en-US"/>
        </w:rPr>
        <w:t>person</w:t>
      </w:r>
      <w:r w:rsidRPr="005D55ED">
        <w:rPr>
          <w:i/>
          <w:spacing w:val="-4"/>
          <w:sz w:val="20"/>
          <w:szCs w:val="20"/>
          <w:lang w:val="uk-UA"/>
        </w:rPr>
        <w:t xml:space="preserve">. </w:t>
      </w:r>
      <w:r w:rsidRPr="005D55ED">
        <w:rPr>
          <w:i/>
          <w:spacing w:val="-4"/>
          <w:sz w:val="20"/>
          <w:szCs w:val="20"/>
          <w:u w:val="single"/>
          <w:lang w:val="en-US"/>
        </w:rPr>
        <w:t>Keywords</w:t>
      </w:r>
      <w:r w:rsidRPr="005D55ED">
        <w:rPr>
          <w:i/>
          <w:spacing w:val="-4"/>
          <w:sz w:val="20"/>
          <w:szCs w:val="20"/>
          <w:u w:val="single"/>
          <w:lang w:val="uk-UA"/>
        </w:rPr>
        <w:t>:</w:t>
      </w:r>
      <w:r w:rsidRPr="005D55ED">
        <w:rPr>
          <w:i/>
          <w:spacing w:val="-4"/>
          <w:sz w:val="20"/>
          <w:szCs w:val="20"/>
          <w:lang w:val="uk-UA"/>
        </w:rPr>
        <w:t xml:space="preserve"> </w:t>
      </w:r>
      <w:r w:rsidRPr="005D55ED">
        <w:rPr>
          <w:i/>
          <w:spacing w:val="-4"/>
          <w:sz w:val="20"/>
          <w:szCs w:val="20"/>
          <w:lang w:val="en-US"/>
        </w:rPr>
        <w:t>empathy</w:t>
      </w:r>
      <w:r w:rsidRPr="005D55ED">
        <w:rPr>
          <w:i/>
          <w:spacing w:val="-4"/>
          <w:sz w:val="20"/>
          <w:szCs w:val="20"/>
          <w:lang w:val="uk-UA"/>
        </w:rPr>
        <w:t xml:space="preserve">, </w:t>
      </w:r>
      <w:r w:rsidRPr="005D55ED">
        <w:rPr>
          <w:i/>
          <w:spacing w:val="-4"/>
          <w:sz w:val="20"/>
          <w:szCs w:val="20"/>
          <w:lang w:val="en-US"/>
        </w:rPr>
        <w:t>compassion</w:t>
      </w:r>
      <w:r w:rsidRPr="005D55ED">
        <w:rPr>
          <w:i/>
          <w:spacing w:val="-4"/>
          <w:sz w:val="20"/>
          <w:szCs w:val="20"/>
          <w:lang w:val="uk-UA"/>
        </w:rPr>
        <w:t xml:space="preserve">, </w:t>
      </w:r>
      <w:r w:rsidRPr="005D55ED">
        <w:rPr>
          <w:i/>
          <w:spacing w:val="-4"/>
          <w:sz w:val="20"/>
          <w:szCs w:val="20"/>
          <w:lang w:val="en-US"/>
        </w:rPr>
        <w:t>egoism</w:t>
      </w:r>
      <w:r w:rsidRPr="005D55ED">
        <w:rPr>
          <w:i/>
          <w:spacing w:val="-4"/>
          <w:sz w:val="20"/>
          <w:szCs w:val="20"/>
          <w:lang w:val="uk-UA"/>
        </w:rPr>
        <w:t xml:space="preserve">, </w:t>
      </w:r>
      <w:r w:rsidRPr="005D55ED">
        <w:rPr>
          <w:i/>
          <w:spacing w:val="-4"/>
          <w:sz w:val="20"/>
          <w:szCs w:val="20"/>
          <w:lang w:val="en-US"/>
        </w:rPr>
        <w:t>psycho</w:t>
      </w:r>
      <w:r w:rsidRPr="005D55ED">
        <w:rPr>
          <w:i/>
          <w:spacing w:val="-4"/>
          <w:sz w:val="20"/>
          <w:szCs w:val="20"/>
          <w:lang w:val="uk-UA"/>
        </w:rPr>
        <w:t>-</w:t>
      </w:r>
      <w:r w:rsidRPr="005D55ED">
        <w:rPr>
          <w:i/>
          <w:spacing w:val="-4"/>
          <w:sz w:val="20"/>
          <w:szCs w:val="20"/>
          <w:lang w:val="en-US"/>
        </w:rPr>
        <w:t>analysis</w:t>
      </w:r>
      <w:r w:rsidRPr="005D55ED">
        <w:rPr>
          <w:i/>
          <w:spacing w:val="-4"/>
          <w:sz w:val="20"/>
          <w:szCs w:val="20"/>
          <w:lang w:val="uk-UA"/>
        </w:rPr>
        <w:t xml:space="preserve">, </w:t>
      </w:r>
      <w:r w:rsidRPr="005D55ED">
        <w:rPr>
          <w:i/>
          <w:spacing w:val="-4"/>
          <w:sz w:val="20"/>
          <w:szCs w:val="20"/>
          <w:lang w:val="en-US"/>
        </w:rPr>
        <w:t>personality</w:t>
      </w:r>
      <w:r w:rsidRPr="005D55ED">
        <w:rPr>
          <w:i/>
          <w:spacing w:val="-4"/>
          <w:sz w:val="20"/>
          <w:szCs w:val="20"/>
          <w:lang w:val="uk-UA"/>
        </w:rPr>
        <w:t xml:space="preserve">, </w:t>
      </w:r>
      <w:r w:rsidRPr="005D55ED">
        <w:rPr>
          <w:i/>
          <w:spacing w:val="-4"/>
          <w:sz w:val="20"/>
          <w:szCs w:val="20"/>
          <w:lang w:val="en-US"/>
        </w:rPr>
        <w:t>philosophy.</w:t>
      </w:r>
    </w:p>
    <w:sectPr w:rsidR="00660444" w:rsidRPr="00CC2936" w:rsidSect="006604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Times New Roman ﾏ鸙頏燾・FPEF">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oofState w:spelling="clean" w:grammar="clean"/>
  <w:defaultTabStop w:val="708"/>
  <w:characterSpacingControl w:val="doNotCompress"/>
  <w:compat/>
  <w:rsids>
    <w:rsidRoot w:val="00CC2936"/>
    <w:rsid w:val="002E573D"/>
    <w:rsid w:val="00597A88"/>
    <w:rsid w:val="00660444"/>
    <w:rsid w:val="00CC29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93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C2936"/>
    <w:pPr>
      <w:keepNext/>
      <w:ind w:left="-539" w:firstLine="539"/>
      <w:outlineLvl w:val="0"/>
    </w:pPr>
    <w:rPr>
      <w:b/>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2936"/>
    <w:rPr>
      <w:rFonts w:ascii="Times New Roman" w:eastAsia="Times New Roman" w:hAnsi="Times New Roman" w:cs="Times New Roman"/>
      <w:b/>
      <w:sz w:val="28"/>
      <w:szCs w:val="28"/>
      <w:lang w:val="uk-UA" w:eastAsia="ru-RU"/>
    </w:rPr>
  </w:style>
  <w:style w:type="character" w:styleId="a3">
    <w:name w:val="Hyperlink"/>
    <w:basedOn w:val="a0"/>
    <w:uiPriority w:val="99"/>
    <w:rsid w:val="00CC2936"/>
    <w:rPr>
      <w:color w:val="0000FF"/>
      <w:u w:val="single"/>
    </w:rPr>
  </w:style>
  <w:style w:type="character" w:styleId="a4">
    <w:name w:val="Emphasis"/>
    <w:basedOn w:val="a0"/>
    <w:qFormat/>
    <w:rsid w:val="00CC2936"/>
    <w:rPr>
      <w:i/>
      <w:iCs/>
    </w:rPr>
  </w:style>
  <w:style w:type="character" w:customStyle="1" w:styleId="apple-style-span">
    <w:name w:val="apple-style-span"/>
    <w:basedOn w:val="a0"/>
    <w:rsid w:val="00CC2936"/>
  </w:style>
  <w:style w:type="character" w:customStyle="1" w:styleId="st">
    <w:name w:val="st"/>
    <w:basedOn w:val="a0"/>
    <w:rsid w:val="00CC293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ebreading.ru/sci_/sci_psychology/zigmund-freyd-mi-i-smert.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psy.ru/public/x2655.htm" TargetMode="External"/><Relationship Id="rId5" Type="http://schemas.openxmlformats.org/officeDocument/2006/relationships/hyperlink" Target="http://www.psystatus.ru/article.php?id=343&amp;page=2" TargetMode="External"/><Relationship Id="rId4" Type="http://schemas.openxmlformats.org/officeDocument/2006/relationships/hyperlink" Target="http://www.terrahumana.ru/arhiv/07_04/07_04_07.pdf"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3243</Words>
  <Characters>18487</Characters>
  <Application>Microsoft Office Word</Application>
  <DocSecurity>0</DocSecurity>
  <Lines>154</Lines>
  <Paragraphs>43</Paragraphs>
  <ScaleCrop>false</ScaleCrop>
  <Company>Microsoft</Company>
  <LinksUpToDate>false</LinksUpToDate>
  <CharactersWithSpaces>21687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2012-10-19T07:15:00Z</dcterms:created>
  <dcterms:modified xsi:type="dcterms:W3CDTF">2012-10-19T07:17:00Z</dcterms:modified>
</cp:coreProperties>
</file>